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0D6" w:rsidRDefault="00A940D6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399" w:rsidRDefault="00E524C5" w:rsidP="008D0399">
      <w:pPr>
        <w:tabs>
          <w:tab w:val="left" w:pos="993"/>
        </w:tabs>
        <w:spacing w:after="0" w:line="360" w:lineRule="auto"/>
        <w:ind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ПРАВОПРИМЕНИТЕЛЬНОЙ ПРАКТИКИ</w:t>
      </w:r>
    </w:p>
    <w:p w:rsidR="00742E5B" w:rsidRPr="00742E5B" w:rsidRDefault="00E524C5" w:rsidP="008D0399">
      <w:pPr>
        <w:tabs>
          <w:tab w:val="left" w:pos="993"/>
        </w:tabs>
        <w:spacing w:after="0" w:line="360" w:lineRule="auto"/>
        <w:ind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НО-НАДЗОРНОЙ ДЕЯТЕЛЬНОСТИ В </w:t>
      </w:r>
      <w:r w:rsidR="008D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СЕВЕРО-КАВКАЗСКОМ УПРАВЛЕНИИ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</w:t>
      </w:r>
      <w:r w:rsidR="008D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8D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ЭКОЛОГИЧЕСКОМУ, ТЕХНОЛОГИЧЕСКОМУ И АТО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НОМУ НАДЗОРУ </w:t>
      </w:r>
      <w:r w:rsidR="0074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 w:rsidR="00742E5B" w:rsidRPr="00742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ГОСУДАРСТВЕННОГО ЭНЕРГ</w:t>
      </w:r>
      <w:r w:rsidR="00742E5B" w:rsidRPr="00742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742E5B" w:rsidRPr="00742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ТИЧЕСКОГО НАДЗОРА</w:t>
      </w:r>
      <w:bookmarkStart w:id="0" w:name="_GoBack"/>
      <w:bookmarkEnd w:id="0"/>
      <w:r w:rsidR="00742E5B" w:rsidRPr="00742E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НОДАТЕЛЬСТВА</w:t>
      </w:r>
      <w:r w:rsidR="008D039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ОБ ЭНЕРГОСБЕРЕЖЕНИИ И ПОВЫШЕНИИ ЭНЕРГЕТИЧ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Е</w:t>
      </w:r>
      <w:r w:rsidR="00742E5B" w:rsidRPr="00742E5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СКОЙ ЭФФЕКТИВНОСТИ </w:t>
      </w:r>
      <w:r w:rsidR="00742E5B" w:rsidRPr="00E5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</w:t>
      </w:r>
      <w:r w:rsidR="00742E5B" w:rsidRPr="0074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432A4B" w:rsidRPr="0098046E" w:rsidRDefault="00432A4B" w:rsidP="00E24F39">
      <w:pPr>
        <w:tabs>
          <w:tab w:val="left" w:pos="993"/>
        </w:tabs>
        <w:spacing w:after="0" w:line="360" w:lineRule="auto"/>
        <w:ind w:right="57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A4B" w:rsidRPr="0098046E" w:rsidRDefault="00432A4B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940D6" w:rsidRDefault="00432A4B" w:rsidP="00E24F39">
      <w:pPr>
        <w:pStyle w:val="3"/>
        <w:tabs>
          <w:tab w:val="left" w:pos="993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D80C2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 xml:space="preserve">Нормативные правовые акты, принятые в 2016 году </w:t>
      </w:r>
    </w:p>
    <w:p w:rsidR="00A940D6" w:rsidRPr="00A940D6" w:rsidRDefault="00A940D6" w:rsidP="00E24F39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</w:p>
    <w:p w:rsidR="00E524C5" w:rsidRPr="0066034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45">
        <w:rPr>
          <w:rFonts w:ascii="Times New Roman" w:hAnsi="Times New Roman"/>
          <w:sz w:val="28"/>
          <w:szCs w:val="28"/>
        </w:rPr>
        <w:t>В 2016 году приняты следующие нормативные правовые акты в сфере федерального государственного энергетического надзора: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Федеральный закон о</w:t>
      </w:r>
      <w:r w:rsidRPr="005C5EF7">
        <w:rPr>
          <w:rFonts w:ascii="Times New Roman" w:hAnsi="Times New Roman"/>
          <w:sz w:val="28"/>
          <w:szCs w:val="28"/>
        </w:rPr>
        <w:t>т 01.05.2016 № 132-ФЗ «О внесении измен</w:t>
      </w:r>
      <w:r w:rsidRPr="005C5EF7">
        <w:rPr>
          <w:rFonts w:ascii="Times New Roman" w:hAnsi="Times New Roman"/>
          <w:sz w:val="28"/>
          <w:szCs w:val="28"/>
        </w:rPr>
        <w:t>е</w:t>
      </w:r>
      <w:r w:rsidRPr="005C5EF7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br/>
      </w:r>
      <w:r w:rsidRPr="005C5EF7">
        <w:rPr>
          <w:rFonts w:ascii="Times New Roman" w:hAnsi="Times New Roman"/>
          <w:sz w:val="28"/>
          <w:szCs w:val="28"/>
        </w:rPr>
        <w:t>в Федеральный закон «О теплоснабжении» и отдельные законодательные а</w:t>
      </w:r>
      <w:r w:rsidRPr="005C5EF7">
        <w:rPr>
          <w:rFonts w:ascii="Times New Roman" w:hAnsi="Times New Roman"/>
          <w:sz w:val="28"/>
          <w:szCs w:val="28"/>
        </w:rPr>
        <w:t>к</w:t>
      </w:r>
      <w:r w:rsidRPr="005C5EF7">
        <w:rPr>
          <w:rFonts w:ascii="Times New Roman" w:hAnsi="Times New Roman"/>
          <w:sz w:val="28"/>
          <w:szCs w:val="28"/>
        </w:rPr>
        <w:t>ты Российской Федерации по вопросам обеспечения безопасности в сфере теплоснабжения» (</w:t>
      </w:r>
      <w:r w:rsidRPr="00032B0F">
        <w:rPr>
          <w:rFonts w:ascii="Times New Roman" w:hAnsi="Times New Roman"/>
          <w:sz w:val="28"/>
          <w:szCs w:val="28"/>
        </w:rPr>
        <w:t>установлены правовые основы федерального госуда</w:t>
      </w:r>
      <w:r w:rsidRPr="00032B0F">
        <w:rPr>
          <w:rFonts w:ascii="Times New Roman" w:hAnsi="Times New Roman"/>
          <w:sz w:val="28"/>
          <w:szCs w:val="28"/>
        </w:rPr>
        <w:t>р</w:t>
      </w:r>
      <w:r w:rsidRPr="00032B0F">
        <w:rPr>
          <w:rFonts w:ascii="Times New Roman" w:hAnsi="Times New Roman"/>
          <w:sz w:val="28"/>
          <w:szCs w:val="28"/>
        </w:rPr>
        <w:t>ственного энергетического надзора за соблюдением требований безопасности в сфере теплоснабжения)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</w:t>
      </w:r>
      <w:r w:rsidRPr="00DD352B">
        <w:rPr>
          <w:rFonts w:ascii="Times New Roman" w:hAnsi="Times New Roman"/>
          <w:sz w:val="28"/>
          <w:szCs w:val="28"/>
        </w:rPr>
        <w:t xml:space="preserve">т 10.06.2016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 xml:space="preserve">№ 525 «О внесении изменений в Правила расследования причин аварий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 xml:space="preserve">в электроэнергетике в целях оптимизации критериев, определяющих аварии, </w:t>
      </w:r>
      <w:r>
        <w:rPr>
          <w:rFonts w:ascii="Times New Roman" w:hAnsi="Times New Roman"/>
          <w:sz w:val="28"/>
          <w:szCs w:val="28"/>
        </w:rPr>
        <w:br/>
      </w:r>
      <w:r w:rsidRPr="00DD352B">
        <w:rPr>
          <w:rFonts w:ascii="Times New Roman" w:hAnsi="Times New Roman"/>
          <w:sz w:val="28"/>
          <w:szCs w:val="28"/>
        </w:rPr>
        <w:t>и регламентации процедур их расследования»</w:t>
      </w:r>
      <w:r w:rsidRPr="009A5839">
        <w:rPr>
          <w:rFonts w:ascii="Times New Roman" w:hAnsi="Times New Roman"/>
          <w:b/>
          <w:sz w:val="28"/>
          <w:szCs w:val="28"/>
        </w:rPr>
        <w:t xml:space="preserve"> </w:t>
      </w:r>
      <w:r w:rsidRPr="006151F3">
        <w:rPr>
          <w:rFonts w:ascii="Times New Roman" w:hAnsi="Times New Roman"/>
          <w:sz w:val="28"/>
          <w:szCs w:val="28"/>
        </w:rPr>
        <w:t>(</w:t>
      </w:r>
      <w:r w:rsidRPr="00032B0F">
        <w:rPr>
          <w:rFonts w:ascii="Times New Roman" w:hAnsi="Times New Roman"/>
          <w:sz w:val="28"/>
          <w:szCs w:val="28"/>
        </w:rPr>
        <w:t xml:space="preserve">уточнены критерии аварий </w:t>
      </w:r>
      <w:r>
        <w:rPr>
          <w:rFonts w:ascii="Times New Roman" w:hAnsi="Times New Roman"/>
          <w:sz w:val="28"/>
          <w:szCs w:val="28"/>
        </w:rPr>
        <w:br/>
      </w:r>
      <w:r w:rsidRPr="00032B0F">
        <w:rPr>
          <w:rFonts w:ascii="Times New Roman" w:hAnsi="Times New Roman"/>
          <w:sz w:val="28"/>
          <w:szCs w:val="28"/>
        </w:rPr>
        <w:t>и скорректирован порядок проведения расследования их причин Росте</w:t>
      </w:r>
      <w:r w:rsidRPr="00032B0F">
        <w:rPr>
          <w:rFonts w:ascii="Times New Roman" w:hAnsi="Times New Roman"/>
          <w:sz w:val="28"/>
          <w:szCs w:val="28"/>
        </w:rPr>
        <w:t>х</w:t>
      </w:r>
      <w:r w:rsidRPr="00032B0F">
        <w:rPr>
          <w:rFonts w:ascii="Times New Roman" w:hAnsi="Times New Roman"/>
          <w:sz w:val="28"/>
          <w:szCs w:val="28"/>
        </w:rPr>
        <w:t xml:space="preserve">надзором и </w:t>
      </w:r>
      <w:r>
        <w:rPr>
          <w:rFonts w:ascii="Times New Roman" w:hAnsi="Times New Roman"/>
          <w:sz w:val="28"/>
          <w:szCs w:val="28"/>
        </w:rPr>
        <w:t>эксплуатирующими организациями);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</w:t>
      </w:r>
      <w:r w:rsidRPr="006D4158">
        <w:rPr>
          <w:rFonts w:ascii="Times New Roman" w:hAnsi="Times New Roman"/>
          <w:sz w:val="28"/>
          <w:szCs w:val="28"/>
        </w:rPr>
        <w:t xml:space="preserve">т 20.07.2016 </w:t>
      </w:r>
      <w:r>
        <w:rPr>
          <w:rFonts w:ascii="Times New Roman" w:hAnsi="Times New Roman"/>
          <w:sz w:val="28"/>
          <w:szCs w:val="28"/>
        </w:rPr>
        <w:br/>
      </w:r>
      <w:r w:rsidRPr="006D4158">
        <w:rPr>
          <w:rFonts w:ascii="Times New Roman" w:hAnsi="Times New Roman"/>
          <w:sz w:val="28"/>
          <w:szCs w:val="28"/>
        </w:rPr>
        <w:t xml:space="preserve">№ 701 «О внесении изменений в Положение об осуществлении федерального государственного энергетического надзора» </w:t>
      </w:r>
      <w:r w:rsidRPr="00032B0F">
        <w:rPr>
          <w:rFonts w:ascii="Times New Roman" w:hAnsi="Times New Roman"/>
          <w:sz w:val="28"/>
          <w:szCs w:val="28"/>
        </w:rPr>
        <w:t>(федеральный государственный энергетический надзор распространен на отдельные категории потребителей электрической энергии)</w:t>
      </w:r>
      <w:r>
        <w:rPr>
          <w:rFonts w:ascii="Times New Roman" w:hAnsi="Times New Roman"/>
          <w:sz w:val="28"/>
          <w:szCs w:val="28"/>
        </w:rPr>
        <w:t>;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doccaption"/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032B0F">
        <w:rPr>
          <w:rStyle w:val="doccaption"/>
          <w:rFonts w:ascii="Times New Roman" w:hAnsi="Times New Roman"/>
          <w:sz w:val="28"/>
          <w:szCs w:val="28"/>
        </w:rPr>
        <w:t xml:space="preserve">от 23.11.2016 </w:t>
      </w:r>
      <w:r>
        <w:rPr>
          <w:rStyle w:val="doccaption"/>
          <w:rFonts w:ascii="Times New Roman" w:hAnsi="Times New Roman"/>
          <w:sz w:val="28"/>
          <w:szCs w:val="28"/>
        </w:rPr>
        <w:br/>
      </w:r>
      <w:r w:rsidRPr="00032B0F">
        <w:rPr>
          <w:rStyle w:val="doccaption"/>
          <w:rFonts w:ascii="Times New Roman" w:hAnsi="Times New Roman"/>
          <w:sz w:val="28"/>
          <w:szCs w:val="28"/>
        </w:rPr>
        <w:t>№ 1229</w:t>
      </w:r>
      <w:r>
        <w:rPr>
          <w:rStyle w:val="doccaption"/>
          <w:rFonts w:ascii="Times New Roman" w:hAnsi="Times New Roman"/>
          <w:sz w:val="28"/>
          <w:szCs w:val="28"/>
        </w:rPr>
        <w:t xml:space="preserve"> «</w:t>
      </w:r>
      <w:r w:rsidRPr="00C91CA1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по вопросам полномочий федеральных органов исполнительной власти в сфере теплоснабжения» (</w:t>
      </w:r>
      <w:r w:rsidRPr="00032B0F">
        <w:rPr>
          <w:rFonts w:ascii="Times New Roman" w:hAnsi="Times New Roman"/>
          <w:sz w:val="28"/>
          <w:szCs w:val="28"/>
        </w:rPr>
        <w:t>вносятся изменения в Положение о Фед</w:t>
      </w:r>
      <w:r w:rsidRPr="00032B0F">
        <w:rPr>
          <w:rFonts w:ascii="Times New Roman" w:hAnsi="Times New Roman"/>
          <w:sz w:val="28"/>
          <w:szCs w:val="28"/>
        </w:rPr>
        <w:t>е</w:t>
      </w:r>
      <w:r w:rsidRPr="00032B0F">
        <w:rPr>
          <w:rFonts w:ascii="Times New Roman" w:hAnsi="Times New Roman"/>
          <w:sz w:val="28"/>
          <w:szCs w:val="28"/>
        </w:rPr>
        <w:t>ральной службе по экологическому, технологическому и атомному надзору, утвержденное постановлением Правительства Российской Федерации от 30.07.2004 № 401, а также Положение о Министерстве энергетики Росси</w:t>
      </w:r>
      <w:r w:rsidRPr="00032B0F">
        <w:rPr>
          <w:rFonts w:ascii="Times New Roman" w:hAnsi="Times New Roman"/>
          <w:sz w:val="28"/>
          <w:szCs w:val="28"/>
        </w:rPr>
        <w:t>й</w:t>
      </w:r>
      <w:r w:rsidRPr="00032B0F">
        <w:rPr>
          <w:rFonts w:ascii="Times New Roman" w:hAnsi="Times New Roman"/>
          <w:sz w:val="28"/>
          <w:szCs w:val="28"/>
        </w:rPr>
        <w:t xml:space="preserve">ской Федерации, утвержденное постановлением Правительства Российской </w:t>
      </w:r>
      <w:r w:rsidRPr="00032B0F">
        <w:rPr>
          <w:rFonts w:ascii="Times New Roman" w:hAnsi="Times New Roman"/>
          <w:sz w:val="28"/>
          <w:szCs w:val="28"/>
        </w:rPr>
        <w:lastRenderedPageBreak/>
        <w:t>Федерации</w:t>
      </w:r>
      <w:proofErr w:type="gramEnd"/>
      <w:r w:rsidRPr="00032B0F">
        <w:rPr>
          <w:rFonts w:ascii="Times New Roman" w:hAnsi="Times New Roman"/>
          <w:sz w:val="28"/>
          <w:szCs w:val="28"/>
        </w:rPr>
        <w:t xml:space="preserve"> от 28.05.2008 № 400, в части уточнения полномочий Росте</w:t>
      </w:r>
      <w:r w:rsidRPr="00032B0F">
        <w:rPr>
          <w:rFonts w:ascii="Times New Roman" w:hAnsi="Times New Roman"/>
          <w:sz w:val="28"/>
          <w:szCs w:val="28"/>
        </w:rPr>
        <w:t>х</w:t>
      </w:r>
      <w:r w:rsidRPr="00032B0F">
        <w:rPr>
          <w:rFonts w:ascii="Times New Roman" w:hAnsi="Times New Roman"/>
          <w:sz w:val="28"/>
          <w:szCs w:val="28"/>
        </w:rPr>
        <w:t>надзора и Минэнерго России в сфере теплоснабжения)</w:t>
      </w:r>
      <w:r>
        <w:rPr>
          <w:rFonts w:ascii="Times New Roman" w:hAnsi="Times New Roman"/>
          <w:sz w:val="28"/>
          <w:szCs w:val="28"/>
        </w:rPr>
        <w:t>.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Изданы приказы Ростехнадзора: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1D6135">
        <w:rPr>
          <w:rFonts w:ascii="Times New Roman" w:hAnsi="Times New Roman"/>
          <w:sz w:val="28"/>
          <w:szCs w:val="28"/>
        </w:rPr>
        <w:t xml:space="preserve">т 03.02.2016 № 35 «О </w:t>
      </w:r>
      <w:proofErr w:type="gramStart"/>
      <w:r w:rsidRPr="001D6135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1D6135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br/>
      </w:r>
      <w:r w:rsidRPr="001D6135">
        <w:rPr>
          <w:rFonts w:ascii="Times New Roman" w:hAnsi="Times New Roman"/>
          <w:sz w:val="28"/>
          <w:szCs w:val="28"/>
        </w:rPr>
        <w:t>в Порядок согласования Федеральной службой по экологическому, технол</w:t>
      </w:r>
      <w:r w:rsidRPr="001D6135">
        <w:rPr>
          <w:rFonts w:ascii="Times New Roman" w:hAnsi="Times New Roman"/>
          <w:sz w:val="28"/>
          <w:szCs w:val="28"/>
        </w:rPr>
        <w:t>о</w:t>
      </w:r>
      <w:r w:rsidRPr="001D6135">
        <w:rPr>
          <w:rFonts w:ascii="Times New Roman" w:hAnsi="Times New Roman"/>
          <w:sz w:val="28"/>
          <w:szCs w:val="28"/>
        </w:rPr>
        <w:t>гическому и атомному надзору границ охранных зон в отношении объектов электросетевого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1D6135">
        <w:rPr>
          <w:rFonts w:ascii="Times New Roman" w:hAnsi="Times New Roman"/>
          <w:sz w:val="28"/>
          <w:szCs w:val="28"/>
        </w:rPr>
        <w:t>т 25.04.2016 № 157 «Об утверждении фо</w:t>
      </w:r>
      <w:r w:rsidRPr="001D6135">
        <w:rPr>
          <w:rFonts w:ascii="Times New Roman" w:hAnsi="Times New Roman"/>
          <w:sz w:val="28"/>
          <w:szCs w:val="28"/>
        </w:rPr>
        <w:t>р</w:t>
      </w:r>
      <w:r w:rsidRPr="001D6135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br/>
      </w:r>
      <w:r w:rsidRPr="001D6135">
        <w:rPr>
          <w:rFonts w:ascii="Times New Roman" w:hAnsi="Times New Roman"/>
          <w:sz w:val="28"/>
          <w:szCs w:val="28"/>
        </w:rPr>
        <w:t>и порядка оформления акта о расследовании причин аварийной с</w:t>
      </w:r>
      <w:r>
        <w:rPr>
          <w:rFonts w:ascii="Times New Roman" w:hAnsi="Times New Roman"/>
          <w:sz w:val="28"/>
          <w:szCs w:val="28"/>
        </w:rPr>
        <w:t>итуации при теплоснабжении»;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974C9E">
        <w:rPr>
          <w:rFonts w:ascii="Times New Roman" w:hAnsi="Times New Roman"/>
          <w:sz w:val="28"/>
          <w:szCs w:val="28"/>
        </w:rPr>
        <w:t xml:space="preserve">т 25.04.2016 </w:t>
      </w:r>
      <w:r>
        <w:rPr>
          <w:rFonts w:ascii="Times New Roman" w:hAnsi="Times New Roman"/>
          <w:sz w:val="28"/>
          <w:szCs w:val="28"/>
        </w:rPr>
        <w:t>№</w:t>
      </w:r>
      <w:r w:rsidRPr="00974C9E">
        <w:rPr>
          <w:rFonts w:ascii="Times New Roman" w:hAnsi="Times New Roman"/>
          <w:sz w:val="28"/>
          <w:szCs w:val="28"/>
        </w:rPr>
        <w:t xml:space="preserve"> 158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4C9E">
        <w:rPr>
          <w:rFonts w:ascii="Times New Roman" w:hAnsi="Times New Roman"/>
          <w:sz w:val="28"/>
          <w:szCs w:val="28"/>
        </w:rPr>
        <w:t>Об утверждении фо</w:t>
      </w:r>
      <w:r w:rsidRPr="00974C9E">
        <w:rPr>
          <w:rFonts w:ascii="Times New Roman" w:hAnsi="Times New Roman"/>
          <w:sz w:val="28"/>
          <w:szCs w:val="28"/>
        </w:rPr>
        <w:t>р</w:t>
      </w:r>
      <w:r w:rsidRPr="00974C9E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br/>
      </w:r>
      <w:r w:rsidRPr="00974C9E">
        <w:rPr>
          <w:rFonts w:ascii="Times New Roman" w:hAnsi="Times New Roman"/>
          <w:sz w:val="28"/>
          <w:szCs w:val="28"/>
        </w:rPr>
        <w:t>и порядка оформления отчета об аварийных ситуациях при теплоснабж</w:t>
      </w:r>
      <w:r w:rsidRPr="00974C9E">
        <w:rPr>
          <w:rFonts w:ascii="Times New Roman" w:hAnsi="Times New Roman"/>
          <w:sz w:val="28"/>
          <w:szCs w:val="28"/>
        </w:rPr>
        <w:t>е</w:t>
      </w:r>
      <w:r w:rsidRPr="00974C9E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»;</w:t>
      </w:r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приказ Ростехнадзора о</w:t>
      </w:r>
      <w:r w:rsidRPr="00B4744E">
        <w:rPr>
          <w:rFonts w:ascii="Times New Roman" w:hAnsi="Times New Roman"/>
          <w:sz w:val="28"/>
          <w:szCs w:val="28"/>
        </w:rPr>
        <w:t xml:space="preserve">т 15.07.2016 </w:t>
      </w:r>
      <w:r>
        <w:rPr>
          <w:rFonts w:ascii="Times New Roman" w:hAnsi="Times New Roman"/>
          <w:sz w:val="28"/>
          <w:szCs w:val="28"/>
        </w:rPr>
        <w:t>№</w:t>
      </w:r>
      <w:r w:rsidRPr="00B4744E">
        <w:rPr>
          <w:rFonts w:ascii="Times New Roman" w:hAnsi="Times New Roman"/>
          <w:sz w:val="28"/>
          <w:szCs w:val="28"/>
        </w:rPr>
        <w:t xml:space="preserve"> 297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4744E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 xml:space="preserve">в отдельные Административные регламенты Федеральной службы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>по экологическому, технологическому и атомному надзору по исполнению государственных функций в области осуществления федерального госуда</w:t>
      </w:r>
      <w:r w:rsidRPr="00B4744E">
        <w:rPr>
          <w:rFonts w:ascii="Times New Roman" w:hAnsi="Times New Roman"/>
          <w:sz w:val="28"/>
          <w:szCs w:val="28"/>
        </w:rPr>
        <w:t>р</w:t>
      </w:r>
      <w:r w:rsidRPr="00B4744E">
        <w:rPr>
          <w:rFonts w:ascii="Times New Roman" w:hAnsi="Times New Roman"/>
          <w:sz w:val="28"/>
          <w:szCs w:val="28"/>
        </w:rPr>
        <w:t xml:space="preserve">ственного энергетического надзора, энергетической эффективности </w:t>
      </w:r>
      <w:r>
        <w:rPr>
          <w:rFonts w:ascii="Times New Roman" w:hAnsi="Times New Roman"/>
          <w:sz w:val="28"/>
          <w:szCs w:val="28"/>
        </w:rPr>
        <w:br/>
      </w:r>
      <w:r w:rsidRPr="00B4744E">
        <w:rPr>
          <w:rFonts w:ascii="Times New Roman" w:hAnsi="Times New Roman"/>
          <w:sz w:val="28"/>
          <w:szCs w:val="28"/>
        </w:rPr>
        <w:t>и энергосбережения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524C5" w:rsidRDefault="00E524C5" w:rsidP="00E24F39">
      <w:pPr>
        <w:tabs>
          <w:tab w:val="left" w:pos="993"/>
        </w:tabs>
        <w:spacing w:after="0" w:line="360" w:lineRule="auto"/>
        <w:ind w:firstLine="709"/>
        <w:jc w:val="both"/>
        <w:rPr>
          <w:rStyle w:val="doccap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Ростехнадзора</w:t>
      </w:r>
      <w:r w:rsidRPr="00BE4505">
        <w:rPr>
          <w:rFonts w:ascii="Times New Roman" w:hAnsi="Times New Roman"/>
          <w:sz w:val="28"/>
          <w:szCs w:val="28"/>
        </w:rPr>
        <w:t xml:space="preserve"> от 15.11.2016 № 474 «Об утверждении порядка </w:t>
      </w:r>
      <w:r w:rsidRPr="00BE4505">
        <w:rPr>
          <w:rStyle w:val="doccaption"/>
          <w:rFonts w:ascii="Times New Roman" w:hAnsi="Times New Roman"/>
          <w:sz w:val="28"/>
          <w:szCs w:val="28"/>
        </w:rPr>
        <w:t xml:space="preserve">формирования комиссий по расследованию причин аварий </w:t>
      </w:r>
      <w:r>
        <w:rPr>
          <w:rStyle w:val="doccaption"/>
          <w:rFonts w:ascii="Times New Roman" w:hAnsi="Times New Roman"/>
          <w:sz w:val="28"/>
          <w:szCs w:val="28"/>
        </w:rPr>
        <w:br/>
      </w:r>
      <w:r w:rsidRPr="00BE4505">
        <w:rPr>
          <w:rStyle w:val="doccaption"/>
          <w:rFonts w:ascii="Times New Roman" w:hAnsi="Times New Roman"/>
          <w:sz w:val="28"/>
          <w:szCs w:val="28"/>
        </w:rPr>
        <w:t>в электроэнергетике»</w:t>
      </w:r>
      <w:r>
        <w:rPr>
          <w:rStyle w:val="doccaption"/>
          <w:rFonts w:ascii="Times New Roman" w:hAnsi="Times New Roman"/>
          <w:sz w:val="28"/>
          <w:szCs w:val="28"/>
        </w:rPr>
        <w:t>.</w:t>
      </w:r>
    </w:p>
    <w:p w:rsidR="00432A4B" w:rsidRPr="00BE4505" w:rsidRDefault="00432A4B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24F39" w:rsidRDefault="00742E5B" w:rsidP="00E24F39">
      <w:pPr>
        <w:pStyle w:val="3"/>
        <w:tabs>
          <w:tab w:val="left" w:pos="993"/>
        </w:tabs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bookmarkStart w:id="1" w:name="_Toc478055554"/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Электрические станции, котельные, электрические </w:t>
      </w:r>
    </w:p>
    <w:p w:rsidR="00742E5B" w:rsidRDefault="00742E5B" w:rsidP="00E24F39">
      <w:pPr>
        <w:pStyle w:val="3"/>
        <w:tabs>
          <w:tab w:val="left" w:pos="993"/>
        </w:tabs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и тепловые устано</w:t>
      </w:r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в</w:t>
      </w:r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ки и сети</w:t>
      </w:r>
    </w:p>
    <w:p w:rsidR="00432A4B" w:rsidRPr="00432A4B" w:rsidRDefault="00432A4B" w:rsidP="00E24F39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Северо-Кавказским управлением Федеральной службы по экологич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скому, технологическому и атомному надзору осуществляется контрольно-надзорная деятельность в рамках государственного энергетического надзора </w:t>
      </w:r>
      <w:r w:rsidRPr="006136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3 субъектах Российской Федерации: Краснодарском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крае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>, Ростовской обл</w:t>
      </w:r>
      <w:r w:rsidRPr="0061360A">
        <w:rPr>
          <w:rFonts w:ascii="Times New Roman" w:hAnsi="Times New Roman"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sz w:val="28"/>
          <w:szCs w:val="28"/>
          <w:lang w:eastAsia="ru-RU"/>
        </w:rPr>
        <w:t>сти и Республике Адыгея.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Основными направлениями работы инспекторского персонала о</w:t>
      </w:r>
      <w:r w:rsidRPr="0061360A">
        <w:rPr>
          <w:rFonts w:ascii="Times New Roman" w:hAnsi="Times New Roman"/>
          <w:sz w:val="28"/>
          <w:szCs w:val="28"/>
          <w:lang w:eastAsia="ru-RU"/>
        </w:rPr>
        <w:t>т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делов энергетического надзора являлись: 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выполнение регламентных работ по выполнению плановых и вн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плановых проверок;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контроль прохождения осенне-зимнего периода 2015-2016 годов;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контроль хода подготовки  и оценка готовности субъектами топли</w:t>
      </w:r>
      <w:r w:rsidRPr="0061360A">
        <w:rPr>
          <w:rFonts w:ascii="Times New Roman" w:hAnsi="Times New Roman"/>
          <w:sz w:val="28"/>
          <w:szCs w:val="28"/>
          <w:lang w:eastAsia="ru-RU"/>
        </w:rPr>
        <w:t>в</w:t>
      </w:r>
      <w:r w:rsidRPr="0061360A">
        <w:rPr>
          <w:rFonts w:ascii="Times New Roman" w:hAnsi="Times New Roman"/>
          <w:sz w:val="28"/>
          <w:szCs w:val="28"/>
          <w:lang w:eastAsia="ru-RU"/>
        </w:rPr>
        <w:t>но-энергетического комплекса к прохождению осенне-зимнего периода 2016-2017 годов;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техническим состоянием и организацией безопасной эксплуатации энергоустановок и сетей субъектов энергетики и потребителей электроэнергии;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участие в комиссиях по проведению технического освидетельствов</w:t>
      </w:r>
      <w:r w:rsidRPr="0061360A">
        <w:rPr>
          <w:rFonts w:ascii="Times New Roman" w:hAnsi="Times New Roman"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участие в расследованиях аварий на субъектах электро- и теплоэне</w:t>
      </w:r>
      <w:r w:rsidRPr="0061360A">
        <w:rPr>
          <w:rFonts w:ascii="Times New Roman" w:hAnsi="Times New Roman"/>
          <w:sz w:val="28"/>
          <w:szCs w:val="28"/>
          <w:lang w:eastAsia="ru-RU"/>
        </w:rPr>
        <w:t>р</w:t>
      </w:r>
      <w:r w:rsidRPr="0061360A">
        <w:rPr>
          <w:rFonts w:ascii="Times New Roman" w:hAnsi="Times New Roman"/>
          <w:sz w:val="28"/>
          <w:szCs w:val="28"/>
          <w:lang w:eastAsia="ru-RU"/>
        </w:rPr>
        <w:t>гетики;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участие в расследованиях несчастных случаев на производстве;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работа по согласованию границ охранных зон объектов энергетич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ского комплекса;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допуск в эксплуатацию вновь смонтированного и реконструир</w:t>
      </w:r>
      <w:r w:rsidRPr="0061360A">
        <w:rPr>
          <w:rFonts w:ascii="Times New Roman" w:hAnsi="Times New Roman"/>
          <w:sz w:val="28"/>
          <w:szCs w:val="28"/>
          <w:lang w:eastAsia="ru-RU"/>
        </w:rPr>
        <w:t>у</w:t>
      </w:r>
      <w:r w:rsidRPr="0061360A">
        <w:rPr>
          <w:rFonts w:ascii="Times New Roman" w:hAnsi="Times New Roman"/>
          <w:sz w:val="28"/>
          <w:szCs w:val="28"/>
          <w:lang w:eastAsia="ru-RU"/>
        </w:rPr>
        <w:t>емого оборудования;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работа по корректировке нормативно-технической документации.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Общее количество поднадзорных Северо-Кавказскому управлению Р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стехнадзора электр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теплоустановок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составляет около 183,5 тысячи ед</w:t>
      </w:r>
      <w:r w:rsidRPr="0061360A">
        <w:rPr>
          <w:rFonts w:ascii="Times New Roman" w:hAnsi="Times New Roman"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sz w:val="28"/>
          <w:szCs w:val="28"/>
          <w:lang w:eastAsia="ru-RU"/>
        </w:rPr>
        <w:t>ниц электро- и тепло установок, принадлежащих более чем 60 тысячам орг</w:t>
      </w:r>
      <w:r w:rsidRPr="0061360A">
        <w:rPr>
          <w:rFonts w:ascii="Times New Roman" w:hAnsi="Times New Roman"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sz w:val="28"/>
          <w:szCs w:val="28"/>
          <w:lang w:eastAsia="ru-RU"/>
        </w:rPr>
        <w:t>низаций. Из основных необходимо выделить: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Объекты электросетевого комплекса: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53,5 тысячи электрических подстанций,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131,6 тысяч км линий электропередач, в том числе:</w:t>
      </w:r>
    </w:p>
    <w:p w:rsidR="00E24F39" w:rsidRPr="0061360A" w:rsidRDefault="00E24F39" w:rsidP="00E24F39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66 тысяч км напряжением до 1 </w:t>
      </w:r>
      <w:proofErr w:type="spellStart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кВ</w:t>
      </w:r>
      <w:proofErr w:type="spellEnd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24F39" w:rsidRPr="0061360A" w:rsidRDefault="00E24F39" w:rsidP="00E24F39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 xml:space="preserve">63,6 тысяч км напряжением выше 1 до 110 </w:t>
      </w:r>
      <w:proofErr w:type="spellStart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кВ</w:t>
      </w:r>
      <w:proofErr w:type="spellEnd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E24F39" w:rsidRPr="0061360A" w:rsidRDefault="00E24F39" w:rsidP="00E24F39">
      <w:pPr>
        <w:numPr>
          <w:ilvl w:val="0"/>
          <w:numId w:val="3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11,5 тысяч км </w:t>
      </w:r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 xml:space="preserve">напряжением 220 </w:t>
      </w:r>
      <w:proofErr w:type="spellStart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кВ</w:t>
      </w:r>
      <w:proofErr w:type="spellEnd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 xml:space="preserve"> и выше.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54 Объекта генерации, в том числе:</w:t>
      </w:r>
    </w:p>
    <w:p w:rsidR="00E24F39" w:rsidRPr="0061360A" w:rsidRDefault="00E24F39" w:rsidP="00E24F39">
      <w:pPr>
        <w:numPr>
          <w:ilvl w:val="0"/>
          <w:numId w:val="4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38 тепловых электростанций;</w:t>
      </w:r>
    </w:p>
    <w:p w:rsidR="00E24F39" w:rsidRPr="0061360A" w:rsidRDefault="00E24F39" w:rsidP="00E24F39">
      <w:pPr>
        <w:numPr>
          <w:ilvl w:val="0"/>
          <w:numId w:val="4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11 </w:t>
      </w:r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газотурбинных (</w:t>
      </w:r>
      <w:proofErr w:type="spellStart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газопоршневых</w:t>
      </w:r>
      <w:proofErr w:type="spellEnd"/>
      <w:r w:rsidRPr="0061360A">
        <w:rPr>
          <w:rFonts w:ascii="Times New Roman" w:eastAsia="Arial Unicode MS" w:hAnsi="Times New Roman"/>
          <w:sz w:val="28"/>
          <w:szCs w:val="28"/>
          <w:lang w:eastAsia="ru-RU"/>
        </w:rPr>
        <w:t>) электростанций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;</w:t>
      </w:r>
    </w:p>
    <w:p w:rsidR="00E24F39" w:rsidRPr="0061360A" w:rsidRDefault="00E24F39" w:rsidP="00E24F39">
      <w:pPr>
        <w:numPr>
          <w:ilvl w:val="0"/>
          <w:numId w:val="4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5 гидроэлектростанций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Объекты теплоснабжения:</w:t>
      </w:r>
    </w:p>
    <w:p w:rsidR="00E24F39" w:rsidRPr="0061360A" w:rsidRDefault="00E24F39" w:rsidP="00E24F3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1252 отопительно-производственные котельные;</w:t>
      </w:r>
    </w:p>
    <w:p w:rsidR="00E24F39" w:rsidRPr="0061360A" w:rsidRDefault="00E24F39" w:rsidP="00E24F3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7388 отопительных котельных;</w:t>
      </w:r>
    </w:p>
    <w:p w:rsidR="00E24F39" w:rsidRPr="0061360A" w:rsidRDefault="00E24F39" w:rsidP="00E24F39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7842 км"/>
        </w:smartTagPr>
        <w:r w:rsidRPr="0061360A">
          <w:rPr>
            <w:rFonts w:ascii="Times New Roman" w:hAnsi="Times New Roman"/>
            <w:sz w:val="28"/>
            <w:szCs w:val="28"/>
            <w:lang w:eastAsia="ru-RU"/>
          </w:rPr>
          <w:t>7842 км</w:t>
        </w:r>
      </w:smartTag>
      <w:r w:rsidRPr="0061360A">
        <w:rPr>
          <w:rFonts w:ascii="Times New Roman" w:hAnsi="Times New Roman"/>
          <w:sz w:val="28"/>
          <w:szCs w:val="28"/>
          <w:lang w:eastAsia="ru-RU"/>
        </w:rPr>
        <w:t xml:space="preserve"> тепловых сетей (в двухтрубном исполнении).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Объекты потребления электрической энергии, в том числе:</w:t>
      </w:r>
    </w:p>
    <w:p w:rsidR="00E24F39" w:rsidRPr="0061360A" w:rsidRDefault="00E24F39" w:rsidP="00E24F39">
      <w:pPr>
        <w:numPr>
          <w:ilvl w:val="0"/>
          <w:numId w:val="6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76,5 тысяч потребителей электрической энергии;</w:t>
      </w:r>
    </w:p>
    <w:p w:rsidR="00E24F39" w:rsidRPr="0061360A" w:rsidRDefault="00E24F39" w:rsidP="00E24F39">
      <w:pPr>
        <w:numPr>
          <w:ilvl w:val="0"/>
          <w:numId w:val="6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50 тысяч потребителей тепловой энергии;</w:t>
      </w:r>
    </w:p>
    <w:p w:rsidR="00E24F39" w:rsidRPr="0061360A" w:rsidRDefault="00E24F39" w:rsidP="00E24F39">
      <w:pPr>
        <w:numPr>
          <w:ilvl w:val="0"/>
          <w:numId w:val="6"/>
        </w:numPr>
        <w:tabs>
          <w:tab w:val="clear" w:pos="1429"/>
          <w:tab w:val="num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более 2 тысяч малых технологических электростанций.</w:t>
      </w: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Северо-Кавказск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61360A">
        <w:rPr>
          <w:rFonts w:ascii="Times New Roman" w:hAnsi="Times New Roman"/>
          <w:sz w:val="28"/>
          <w:szCs w:val="28"/>
          <w:lang w:eastAsia="ru-RU"/>
        </w:rPr>
        <w:t>Ростехнадзора в 2016 году пров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дено 9018 проверок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</w:t>
      </w:r>
      <w:r w:rsidRPr="0061360A">
        <w:rPr>
          <w:rFonts w:ascii="Times New Roman" w:hAnsi="Times New Roman"/>
          <w:sz w:val="28"/>
          <w:szCs w:val="28"/>
          <w:lang w:eastAsia="ru-RU"/>
        </w:rPr>
        <w:t>проведения проверочных мероприятий выявлено 50670 наруш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ния обязательных требований нормативных документов. Привлечено к адм</w:t>
      </w:r>
      <w:r w:rsidRPr="0061360A">
        <w:rPr>
          <w:rFonts w:ascii="Times New Roman" w:hAnsi="Times New Roman"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sz w:val="28"/>
          <w:szCs w:val="28"/>
          <w:lang w:eastAsia="ru-RU"/>
        </w:rPr>
        <w:t>нистративной ответственности 2355 ответственных лиц, в том числе 1837 должностных и 486 юридических лица.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Характерными нарушениями, выявленными в ходе проверок яв</w:t>
      </w:r>
      <w:r w:rsidRPr="0061360A">
        <w:rPr>
          <w:rFonts w:ascii="Times New Roman" w:hAnsi="Times New Roman"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sz w:val="28"/>
          <w:szCs w:val="28"/>
          <w:lang w:eastAsia="ru-RU"/>
        </w:rPr>
        <w:t>лись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>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нарушение регламентных сроков и объёмов проведения ремонтов оборудования электростанций и объектов электросетевого хозяйства;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эксплуатация оборудования, требующего незамедлительного кап</w:t>
      </w:r>
      <w:r w:rsidRPr="0061360A">
        <w:rPr>
          <w:rFonts w:ascii="Times New Roman" w:hAnsi="Times New Roman"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sz w:val="28"/>
          <w:szCs w:val="28"/>
          <w:lang w:eastAsia="ru-RU"/>
        </w:rPr>
        <w:t>тального ремонта или замены;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критическое состояние строительных конструкций и фундаме</w:t>
      </w:r>
      <w:r w:rsidRPr="0061360A">
        <w:rPr>
          <w:rFonts w:ascii="Times New Roman" w:hAnsi="Times New Roman"/>
          <w:sz w:val="28"/>
          <w:szCs w:val="28"/>
          <w:lang w:eastAsia="ru-RU"/>
        </w:rPr>
        <w:t>н</w:t>
      </w:r>
      <w:r w:rsidRPr="0061360A">
        <w:rPr>
          <w:rFonts w:ascii="Times New Roman" w:hAnsi="Times New Roman"/>
          <w:sz w:val="28"/>
          <w:szCs w:val="28"/>
          <w:lang w:eastAsia="ru-RU"/>
        </w:rPr>
        <w:t>тов;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многочисленные нарушения правил работы с персоналом.</w:t>
      </w: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lastRenderedPageBreak/>
        <w:t>В ходе проверок отмечен низкий уровень проводимой работы по те</w:t>
      </w:r>
      <w:r w:rsidRPr="0061360A">
        <w:rPr>
          <w:rFonts w:ascii="Times New Roman" w:hAnsi="Times New Roman"/>
          <w:sz w:val="28"/>
          <w:szCs w:val="28"/>
          <w:lang w:eastAsia="ru-RU"/>
        </w:rPr>
        <w:t>х</w:t>
      </w:r>
      <w:r w:rsidRPr="0061360A">
        <w:rPr>
          <w:rFonts w:ascii="Times New Roman" w:hAnsi="Times New Roman"/>
          <w:sz w:val="28"/>
          <w:szCs w:val="28"/>
          <w:lang w:eastAsia="ru-RU"/>
        </w:rPr>
        <w:t>ническому перевооружению и реконструкции, а также модернизации осно</w:t>
      </w:r>
      <w:r w:rsidRPr="0061360A">
        <w:rPr>
          <w:rFonts w:ascii="Times New Roman" w:hAnsi="Times New Roman"/>
          <w:sz w:val="28"/>
          <w:szCs w:val="28"/>
          <w:lang w:eastAsia="ru-RU"/>
        </w:rPr>
        <w:t>в</w:t>
      </w:r>
      <w:r w:rsidRPr="0061360A">
        <w:rPr>
          <w:rFonts w:ascii="Times New Roman" w:hAnsi="Times New Roman"/>
          <w:sz w:val="28"/>
          <w:szCs w:val="28"/>
          <w:lang w:eastAsia="ru-RU"/>
        </w:rPr>
        <w:t>ных производственных фондов.</w:t>
      </w:r>
    </w:p>
    <w:p w:rsidR="00E24F39" w:rsidRP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Северо-Кавказск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Ростехнадзора </w:t>
      </w:r>
      <w:r>
        <w:rPr>
          <w:rFonts w:ascii="Times New Roman" w:hAnsi="Times New Roman"/>
          <w:sz w:val="28"/>
          <w:szCs w:val="28"/>
          <w:lang w:eastAsia="ru-RU"/>
        </w:rPr>
        <w:t>осуществлялся к</w:t>
      </w:r>
      <w:r w:rsidRPr="00E24F39">
        <w:rPr>
          <w:rFonts w:ascii="Times New Roman" w:hAnsi="Times New Roman"/>
          <w:sz w:val="28"/>
          <w:szCs w:val="28"/>
          <w:lang w:eastAsia="ru-RU"/>
        </w:rPr>
        <w:t>о</w:t>
      </w:r>
      <w:r w:rsidRPr="00E24F39">
        <w:rPr>
          <w:rFonts w:ascii="Times New Roman" w:hAnsi="Times New Roman"/>
          <w:sz w:val="28"/>
          <w:szCs w:val="28"/>
          <w:lang w:eastAsia="ru-RU"/>
        </w:rPr>
        <w:t>н</w:t>
      </w:r>
      <w:r w:rsidRPr="00E24F39">
        <w:rPr>
          <w:rFonts w:ascii="Times New Roman" w:hAnsi="Times New Roman"/>
          <w:sz w:val="28"/>
          <w:szCs w:val="28"/>
          <w:lang w:eastAsia="ru-RU"/>
        </w:rPr>
        <w:t xml:space="preserve">троль хода подготовки и оценка готовности предприятий к </w:t>
      </w:r>
      <w:proofErr w:type="spellStart"/>
      <w:r w:rsidRPr="00E24F39">
        <w:rPr>
          <w:rFonts w:ascii="Times New Roman" w:hAnsi="Times New Roman"/>
          <w:sz w:val="28"/>
          <w:szCs w:val="28"/>
          <w:lang w:eastAsia="ru-RU"/>
        </w:rPr>
        <w:t>осенне</w:t>
      </w:r>
      <w:proofErr w:type="spellEnd"/>
      <w:r w:rsidRPr="00E24F39">
        <w:rPr>
          <w:rFonts w:ascii="Times New Roman" w:hAnsi="Times New Roman"/>
          <w:sz w:val="28"/>
          <w:szCs w:val="28"/>
          <w:lang w:eastAsia="ru-RU"/>
        </w:rPr>
        <w:t>–зимнему периоду 2016-2017 годов.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Во исполнение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поручения Заместителя Председателя Правительства Российской Федерации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Д.Н. Козака от 02.06.2016 № ДК-П9-3275 Росте</w:t>
      </w:r>
      <w:r w:rsidRPr="0061360A">
        <w:rPr>
          <w:rFonts w:ascii="Times New Roman" w:hAnsi="Times New Roman"/>
          <w:sz w:val="28"/>
          <w:szCs w:val="28"/>
          <w:lang w:eastAsia="ru-RU"/>
        </w:rPr>
        <w:t>х</w:t>
      </w:r>
      <w:r w:rsidRPr="0061360A">
        <w:rPr>
          <w:rFonts w:ascii="Times New Roman" w:hAnsi="Times New Roman"/>
          <w:sz w:val="28"/>
          <w:szCs w:val="28"/>
          <w:lang w:eastAsia="ru-RU"/>
        </w:rPr>
        <w:t>надзором организована работа по контролю хода подготовки предприятий электроэнергетики и объектов теплоснабжения к работе в осенне-зимний п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риод 2016-2017 годов.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Осуществляя контрольные функции при подготовке к работе в осенне-зимний период 2016-2017 годов, Северо-Кавказское управление Росте</w:t>
      </w:r>
      <w:r w:rsidRPr="0061360A">
        <w:rPr>
          <w:rFonts w:ascii="Times New Roman" w:hAnsi="Times New Roman"/>
          <w:sz w:val="28"/>
          <w:szCs w:val="28"/>
          <w:lang w:eastAsia="ru-RU"/>
        </w:rPr>
        <w:t>х</w:t>
      </w:r>
      <w:r w:rsidRPr="0061360A">
        <w:rPr>
          <w:rFonts w:ascii="Times New Roman" w:hAnsi="Times New Roman"/>
          <w:sz w:val="28"/>
          <w:szCs w:val="28"/>
          <w:lang w:eastAsia="ru-RU"/>
        </w:rPr>
        <w:t>надзора провело обследования 56 субъектов электроэнергетики.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К характерным нарушениям, выявленным в ходе проверочных мер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приятий в рамках оценки готовности предприятий топливно-энергетического комплекса к осенне-зимнему периоду 2016-2017 годов, о</w:t>
      </w:r>
      <w:r w:rsidRPr="0061360A">
        <w:rPr>
          <w:rFonts w:ascii="Times New Roman" w:hAnsi="Times New Roman"/>
          <w:sz w:val="28"/>
          <w:szCs w:val="28"/>
          <w:lang w:eastAsia="ru-RU"/>
        </w:rPr>
        <w:t>т</w:t>
      </w:r>
      <w:r w:rsidRPr="0061360A">
        <w:rPr>
          <w:rFonts w:ascii="Times New Roman" w:hAnsi="Times New Roman"/>
          <w:sz w:val="28"/>
          <w:szCs w:val="28"/>
          <w:lang w:eastAsia="ru-RU"/>
        </w:rPr>
        <w:t>носятся: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не проведение технического освидетельствования оборудования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не проведение регламентных работ (средних и текущих ремонтов, технического обслуживания);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нарушение условий содержания оборудования, технологических с</w:t>
      </w:r>
      <w:r w:rsidRPr="0061360A">
        <w:rPr>
          <w:rFonts w:ascii="Times New Roman" w:hAnsi="Times New Roman"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sz w:val="28"/>
          <w:szCs w:val="28"/>
          <w:lang w:eastAsia="ru-RU"/>
        </w:rPr>
        <w:t>стем, зданий и сооружений, устройств автоматики, диагностики, учета, ди</w:t>
      </w:r>
      <w:r w:rsidRPr="0061360A">
        <w:rPr>
          <w:rFonts w:ascii="Times New Roman" w:hAnsi="Times New Roman"/>
          <w:sz w:val="28"/>
          <w:szCs w:val="28"/>
          <w:lang w:eastAsia="ru-RU"/>
        </w:rPr>
        <w:t>с</w:t>
      </w:r>
      <w:r w:rsidRPr="0061360A">
        <w:rPr>
          <w:rFonts w:ascii="Times New Roman" w:hAnsi="Times New Roman"/>
          <w:sz w:val="28"/>
          <w:szCs w:val="28"/>
          <w:lang w:eastAsia="ru-RU"/>
        </w:rPr>
        <w:t>петчерского технологического управления и г</w:t>
      </w:r>
      <w:r>
        <w:rPr>
          <w:rFonts w:ascii="Times New Roman" w:hAnsi="Times New Roman"/>
          <w:sz w:val="28"/>
          <w:szCs w:val="28"/>
          <w:lang w:eastAsia="ru-RU"/>
        </w:rPr>
        <w:t>арантированного электропит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Pr="0061360A">
        <w:rPr>
          <w:rFonts w:ascii="Times New Roman" w:hAnsi="Times New Roman"/>
          <w:sz w:val="28"/>
          <w:szCs w:val="28"/>
          <w:lang w:eastAsia="ru-RU"/>
        </w:rPr>
        <w:t>и т.д.;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недоукомплектованность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производственных служб и аварийно-восстановительных бригад средствами защиты, средствами пожаротушения, инструментом, приспособлениями, необходимой для производства ремон</w:t>
      </w:r>
      <w:r w:rsidRPr="0061360A">
        <w:rPr>
          <w:rFonts w:ascii="Times New Roman" w:hAnsi="Times New Roman"/>
          <w:sz w:val="28"/>
          <w:szCs w:val="28"/>
          <w:lang w:eastAsia="ru-RU"/>
        </w:rPr>
        <w:t>т</w:t>
      </w:r>
      <w:r w:rsidRPr="0061360A">
        <w:rPr>
          <w:rFonts w:ascii="Times New Roman" w:hAnsi="Times New Roman"/>
          <w:sz w:val="28"/>
          <w:szCs w:val="28"/>
          <w:lang w:eastAsia="ru-RU"/>
        </w:rPr>
        <w:t>ных работ оснасткой, а также производственными инструкциями;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недоукомплектованность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аварийного запаса оборудования и необх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димых материалов для выполнения а</w:t>
      </w:r>
      <w:r>
        <w:rPr>
          <w:rFonts w:ascii="Times New Roman" w:hAnsi="Times New Roman"/>
          <w:sz w:val="28"/>
          <w:szCs w:val="28"/>
          <w:lang w:eastAsia="ru-RU"/>
        </w:rPr>
        <w:t>варийно-восстановительных работ</w:t>
      </w:r>
      <w:r w:rsidRPr="0061360A">
        <w:rPr>
          <w:rFonts w:ascii="Times New Roman" w:hAnsi="Times New Roman"/>
          <w:sz w:val="28"/>
          <w:szCs w:val="28"/>
          <w:lang w:eastAsia="ru-RU"/>
        </w:rPr>
        <w:t>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1360A">
        <w:rPr>
          <w:rFonts w:ascii="Times New Roman" w:hAnsi="Times New Roman"/>
          <w:sz w:val="28"/>
          <w:szCs w:val="28"/>
          <w:lang w:eastAsia="ru-RU"/>
        </w:rPr>
        <w:tab/>
        <w:t>не проведение ряда обязательных форм с ремонтным и операти</w:t>
      </w:r>
      <w:r w:rsidRPr="0061360A">
        <w:rPr>
          <w:rFonts w:ascii="Times New Roman" w:hAnsi="Times New Roman"/>
          <w:sz w:val="28"/>
          <w:szCs w:val="28"/>
          <w:lang w:eastAsia="ru-RU"/>
        </w:rPr>
        <w:t>в</w:t>
      </w:r>
      <w:r w:rsidRPr="0061360A">
        <w:rPr>
          <w:rFonts w:ascii="Times New Roman" w:hAnsi="Times New Roman"/>
          <w:sz w:val="28"/>
          <w:szCs w:val="28"/>
          <w:lang w:eastAsia="ru-RU"/>
        </w:rPr>
        <w:t>ным персоналом (инструктажи, тренировки, проверка знаний и т.п.)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Также Северо-Кавказским управлением Ростехнадзора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в ходе пров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денных проверок по контролю за состоянием безопасности в теплоснабжа</w:t>
      </w:r>
      <w:r w:rsidRPr="0061360A">
        <w:rPr>
          <w:rFonts w:ascii="Times New Roman" w:hAnsi="Times New Roman"/>
          <w:sz w:val="28"/>
          <w:szCs w:val="28"/>
          <w:lang w:eastAsia="ru-RU"/>
        </w:rPr>
        <w:t>ю</w:t>
      </w:r>
      <w:r w:rsidRPr="0061360A">
        <w:rPr>
          <w:rFonts w:ascii="Times New Roman" w:hAnsi="Times New Roman"/>
          <w:sz w:val="28"/>
          <w:szCs w:val="28"/>
          <w:lang w:eastAsia="ru-RU"/>
        </w:rPr>
        <w:t>щих организациях при прохождении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осенне-зимнего периода 2016-2017 г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дов было обследовано: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D10B5"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1209 отопительных и отопительно-производственных котельных;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D10B5"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114 теплоснабжающих организаций;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D10B5"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9 </w:t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теплосетевых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организаций.</w:t>
      </w: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Следует отметить низкую исполнительную дисциплину должностных лиц муниципальных образований субъектов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60A">
        <w:rPr>
          <w:rFonts w:ascii="Times New Roman" w:hAnsi="Times New Roman"/>
          <w:sz w:val="28"/>
          <w:szCs w:val="28"/>
        </w:rPr>
        <w:t>Основными нарушениями, за которые была применена мера админ</w:t>
      </w:r>
      <w:r w:rsidRPr="0061360A">
        <w:rPr>
          <w:rFonts w:ascii="Times New Roman" w:hAnsi="Times New Roman"/>
          <w:sz w:val="28"/>
          <w:szCs w:val="28"/>
        </w:rPr>
        <w:t>и</w:t>
      </w:r>
      <w:r w:rsidRPr="0061360A">
        <w:rPr>
          <w:rFonts w:ascii="Times New Roman" w:hAnsi="Times New Roman"/>
          <w:sz w:val="28"/>
          <w:szCs w:val="28"/>
        </w:rPr>
        <w:t>стративного воздействия в виде приостановки</w:t>
      </w:r>
      <w:r>
        <w:rPr>
          <w:rFonts w:ascii="Times New Roman" w:hAnsi="Times New Roman"/>
          <w:sz w:val="28"/>
          <w:szCs w:val="28"/>
        </w:rPr>
        <w:t>,</w:t>
      </w:r>
      <w:r w:rsidRPr="0061360A">
        <w:rPr>
          <w:rFonts w:ascii="Times New Roman" w:hAnsi="Times New Roman"/>
          <w:sz w:val="28"/>
          <w:szCs w:val="28"/>
        </w:rPr>
        <w:t xml:space="preserve"> явились: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не проведение диагностирования оборудования, отработавшего ра</w:t>
      </w:r>
      <w:r w:rsidRPr="0061360A">
        <w:rPr>
          <w:rFonts w:ascii="Times New Roman" w:hAnsi="Times New Roman"/>
          <w:sz w:val="28"/>
          <w:szCs w:val="28"/>
        </w:rPr>
        <w:t>с</w:t>
      </w:r>
      <w:r w:rsidRPr="0061360A">
        <w:rPr>
          <w:rFonts w:ascii="Times New Roman" w:hAnsi="Times New Roman"/>
          <w:sz w:val="28"/>
          <w:szCs w:val="28"/>
        </w:rPr>
        <w:t>четный ресурс;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отсутствие обученного и аттестованного эксплуатационного перс</w:t>
      </w:r>
      <w:r w:rsidRPr="0061360A">
        <w:rPr>
          <w:rFonts w:ascii="Times New Roman" w:hAnsi="Times New Roman"/>
          <w:sz w:val="28"/>
          <w:szCs w:val="28"/>
        </w:rPr>
        <w:t>о</w:t>
      </w:r>
      <w:r w:rsidRPr="0061360A">
        <w:rPr>
          <w:rFonts w:ascii="Times New Roman" w:hAnsi="Times New Roman"/>
          <w:sz w:val="28"/>
          <w:szCs w:val="28"/>
        </w:rPr>
        <w:t>нала;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отсутствие (неисправность) предохранительных устройств на тепл</w:t>
      </w:r>
      <w:r w:rsidRPr="0061360A">
        <w:rPr>
          <w:rFonts w:ascii="Times New Roman" w:hAnsi="Times New Roman"/>
          <w:sz w:val="28"/>
          <w:szCs w:val="28"/>
        </w:rPr>
        <w:t>о</w:t>
      </w:r>
      <w:r w:rsidRPr="0061360A">
        <w:rPr>
          <w:rFonts w:ascii="Times New Roman" w:hAnsi="Times New Roman"/>
          <w:sz w:val="28"/>
          <w:szCs w:val="28"/>
        </w:rPr>
        <w:t>механическом оборудовании;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аварийное состояние зданий и сооружений котельных;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60A">
        <w:rPr>
          <w:rFonts w:ascii="Times New Roman" w:hAnsi="Times New Roman"/>
          <w:sz w:val="28"/>
          <w:szCs w:val="28"/>
        </w:rPr>
        <w:t>Так же в ходе проверок были выявлены следующие проблемные вопр</w:t>
      </w:r>
      <w:r w:rsidRPr="0061360A">
        <w:rPr>
          <w:rFonts w:ascii="Times New Roman" w:hAnsi="Times New Roman"/>
          <w:sz w:val="28"/>
          <w:szCs w:val="28"/>
        </w:rPr>
        <w:t>о</w:t>
      </w:r>
      <w:r w:rsidRPr="0061360A">
        <w:rPr>
          <w:rFonts w:ascii="Times New Roman" w:hAnsi="Times New Roman"/>
          <w:sz w:val="28"/>
          <w:szCs w:val="28"/>
        </w:rPr>
        <w:t>сы: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не соблюдение водно-химического режима при эксплуатации обор</w:t>
      </w:r>
      <w:r w:rsidRPr="0061360A">
        <w:rPr>
          <w:rFonts w:ascii="Times New Roman" w:hAnsi="Times New Roman"/>
          <w:sz w:val="28"/>
          <w:szCs w:val="28"/>
        </w:rPr>
        <w:t>у</w:t>
      </w:r>
      <w:r w:rsidRPr="0061360A">
        <w:rPr>
          <w:rFonts w:ascii="Times New Roman" w:hAnsi="Times New Roman"/>
          <w:sz w:val="28"/>
          <w:szCs w:val="28"/>
        </w:rPr>
        <w:t>дования и сетей;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вновь построенные и реконструированные объекты не своевр</w:t>
      </w:r>
      <w:r w:rsidRPr="0061360A">
        <w:rPr>
          <w:rFonts w:ascii="Times New Roman" w:hAnsi="Times New Roman"/>
          <w:sz w:val="28"/>
          <w:szCs w:val="28"/>
        </w:rPr>
        <w:t>е</w:t>
      </w:r>
      <w:r w:rsidRPr="0061360A">
        <w:rPr>
          <w:rFonts w:ascii="Times New Roman" w:hAnsi="Times New Roman"/>
          <w:sz w:val="28"/>
          <w:szCs w:val="28"/>
        </w:rPr>
        <w:t>менно сдаются в эксплуатацию;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не проводится замена тепловых сетей и теплогенерирующего обор</w:t>
      </w:r>
      <w:r w:rsidRPr="0061360A">
        <w:rPr>
          <w:rFonts w:ascii="Times New Roman" w:hAnsi="Times New Roman"/>
          <w:sz w:val="28"/>
          <w:szCs w:val="28"/>
        </w:rPr>
        <w:t>у</w:t>
      </w:r>
      <w:r w:rsidRPr="0061360A">
        <w:rPr>
          <w:rFonts w:ascii="Times New Roman" w:hAnsi="Times New Roman"/>
          <w:sz w:val="28"/>
          <w:szCs w:val="28"/>
        </w:rPr>
        <w:t>дования, отработавшего расчетный срок службы;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не проведение своевременного ремонта зданий и сооружений к</w:t>
      </w:r>
      <w:r w:rsidRPr="0061360A">
        <w:rPr>
          <w:rFonts w:ascii="Times New Roman" w:hAnsi="Times New Roman"/>
          <w:sz w:val="28"/>
          <w:szCs w:val="28"/>
        </w:rPr>
        <w:t>о</w:t>
      </w:r>
      <w:r w:rsidRPr="0061360A">
        <w:rPr>
          <w:rFonts w:ascii="Times New Roman" w:hAnsi="Times New Roman"/>
          <w:sz w:val="28"/>
          <w:szCs w:val="28"/>
        </w:rPr>
        <w:t>тельных;</w:t>
      </w: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Pr="0061360A">
        <w:rPr>
          <w:rFonts w:ascii="Times New Roman" w:hAnsi="Times New Roman"/>
          <w:sz w:val="28"/>
          <w:szCs w:val="28"/>
        </w:rPr>
        <w:t>отсутствие или разрушение тепловой изоляции и покровного слоя трубопроводов тепловых сетей.</w:t>
      </w:r>
    </w:p>
    <w:p w:rsidR="00193264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В 2016 году на поднадзорных Управлению энергетических установках произошло 5 несчастных случаев со смертельным исходом. 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Основными причинами произошедших несчастных случаев является: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значительное сокращение в организациях количества эксплуатирующего персонала;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невыполнение технических мероприятий по подготовке рабочих мест;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неудовлетворительная организация производства работ;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проведение работ без электрозащитных средств и средств индивидуальной защиты;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нарушение работниками трудовой и производственной дисциплины.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К незнанию и несоблюдению норм и правил работы в электроустановках,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в ряде случаев, добавляется их игнорирование, незнание и недооценка опасности действия электрического тока, а также отсутствие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состоянием трудовой и производственной дисциплины. </w:t>
      </w:r>
    </w:p>
    <w:p w:rsidR="00193264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расследования несчастных случаев в организациях наказаны виновные лица, разработаны и выполняются мероприятия, направленные на устранение условий, способствовавших их возникновению, но уже не вернешь к жизни тех погибших людей и не возместишь их родным и близким боль и горечь утраты. 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По результатам расследований несчастных случаев управлением разработаны информационные письма, которые доведены до сведения предприятий и организаций; направлены на внеочередную  аттестацию в Центральную аттестационную комиссию руководители и специалисты  организаций, в которых произошли несчастные случаи; проводится внеочередная проверка знаний членов комиссий предприятий.</w:t>
      </w:r>
    </w:p>
    <w:p w:rsidR="00E24F39" w:rsidRPr="0061360A" w:rsidRDefault="00E24F39" w:rsidP="00E24F39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lastRenderedPageBreak/>
        <w:t>Исходя из анализа обстоятельств и причин несчастных случаев руков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дителям поднадзорных предприятий, организаций, учреждений</w:t>
      </w:r>
      <w:r w:rsidRPr="0061360A">
        <w:rPr>
          <w:rFonts w:ascii="Times New Roman" w:hAnsi="Times New Roman"/>
          <w:sz w:val="28"/>
          <w:szCs w:val="28"/>
          <w:lang w:eastAsia="ru-RU"/>
        </w:rPr>
        <w:br/>
        <w:t>рекоменд</w:t>
      </w:r>
      <w:r w:rsidR="00193264">
        <w:rPr>
          <w:rFonts w:ascii="Times New Roman" w:hAnsi="Times New Roman"/>
          <w:sz w:val="28"/>
          <w:szCs w:val="28"/>
          <w:lang w:eastAsia="ru-RU"/>
        </w:rPr>
        <w:t>уется</w:t>
      </w:r>
      <w:r w:rsidRPr="0061360A">
        <w:rPr>
          <w:rFonts w:ascii="Times New Roman" w:hAnsi="Times New Roman"/>
          <w:sz w:val="28"/>
          <w:szCs w:val="28"/>
          <w:lang w:eastAsia="ru-RU"/>
        </w:rPr>
        <w:t>: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повысить уровень организации производства работ 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обеспечивать проверку знаний персоналом нормативных правовых актов по охране труда при эксплуатации энергоустановок. Персонал, не прошедший проверку знаний, к работам в энергоустановках не допускать;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обеспечить установленный порядок содержания, применения и испытания средств защиты;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усилить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выполнением мероприятий, обеспечивающих безопасность работ;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повысить уровень организации работ по монтажу, демонтажу, замене и ремонту </w:t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энергооборудования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. Усилить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соблюдением порядка включения и выключения </w:t>
      </w:r>
      <w:proofErr w:type="spellStart"/>
      <w:r w:rsidRPr="0061360A">
        <w:rPr>
          <w:rFonts w:ascii="Times New Roman" w:hAnsi="Times New Roman"/>
          <w:sz w:val="28"/>
          <w:szCs w:val="28"/>
          <w:lang w:eastAsia="ru-RU"/>
        </w:rPr>
        <w:t>энергооборудования</w:t>
      </w:r>
      <w:proofErr w:type="spell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и его осмотров;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не допускать персонал к проведению работ в особо опасных помещениях и помещениях с повышенной опасностью без электрозащитных средств;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обеспечить выполнение требований безопасности на линиях электропередачи, находящихся под наведенным напряжением;</w:t>
      </w:r>
    </w:p>
    <w:p w:rsidR="00E24F39" w:rsidRPr="0061360A" w:rsidRDefault="00E24F39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p w:rsidR="00E24F39" w:rsidRPr="0061360A" w:rsidRDefault="00193264" w:rsidP="00E24F3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24F39" w:rsidRPr="0061360A">
        <w:rPr>
          <w:rFonts w:ascii="Times New Roman" w:hAnsi="Times New Roman"/>
          <w:sz w:val="28"/>
          <w:szCs w:val="28"/>
          <w:lang w:eastAsia="ru-RU"/>
        </w:rPr>
        <w:t>процессе</w:t>
      </w:r>
      <w:proofErr w:type="gramEnd"/>
      <w:r w:rsidR="00E24F39" w:rsidRPr="0061360A">
        <w:rPr>
          <w:rFonts w:ascii="Times New Roman" w:hAnsi="Times New Roman"/>
          <w:sz w:val="28"/>
          <w:szCs w:val="28"/>
          <w:lang w:eastAsia="ru-RU"/>
        </w:rPr>
        <w:t xml:space="preserve"> снижения </w:t>
      </w:r>
      <w:proofErr w:type="spellStart"/>
      <w:r w:rsidR="00E24F39" w:rsidRPr="0061360A">
        <w:rPr>
          <w:rFonts w:ascii="Times New Roman" w:hAnsi="Times New Roman"/>
          <w:sz w:val="28"/>
          <w:szCs w:val="28"/>
          <w:lang w:eastAsia="ru-RU"/>
        </w:rPr>
        <w:t>электротравматизма</w:t>
      </w:r>
      <w:proofErr w:type="spellEnd"/>
      <w:r w:rsidR="00E24F39" w:rsidRPr="0061360A">
        <w:rPr>
          <w:rFonts w:ascii="Times New Roman" w:hAnsi="Times New Roman"/>
          <w:sz w:val="28"/>
          <w:szCs w:val="28"/>
          <w:lang w:eastAsia="ru-RU"/>
        </w:rPr>
        <w:t xml:space="preserve"> важнейшую роль играет проводимая профилактическая работа. В настоящее время управлением усилены требования при проведении проверок знаний работникам поднадзорных организаций. При организации проверки знаний Управлением</w:t>
      </w:r>
      <w:r w:rsidR="00E24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>до экзаменуемых доводятся обстоятельства произошедших несчастных случаев</w:t>
      </w:r>
      <w:r w:rsidR="00E24F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>с разбором обстоятельств и нарушений, способствовавших их возникновению;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360A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 Российской Федерации от 02.03.2017 № 245 внесены изменения в постановление Правительства Российской Фед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 xml:space="preserve">рации от 17.08.2016 № 806 «О применении </w:t>
      </w:r>
      <w:proofErr w:type="gramStart"/>
      <w:r w:rsidRPr="0061360A">
        <w:rPr>
          <w:rFonts w:ascii="Times New Roman" w:hAnsi="Times New Roman"/>
          <w:bCs/>
          <w:sz w:val="28"/>
          <w:szCs w:val="28"/>
          <w:lang w:eastAsia="ru-RU"/>
        </w:rPr>
        <w:t>риск-ориентированного</w:t>
      </w:r>
      <w:proofErr w:type="gramEnd"/>
      <w:r w:rsidRPr="0061360A">
        <w:rPr>
          <w:rFonts w:ascii="Times New Roman" w:hAnsi="Times New Roman"/>
          <w:bCs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ции». Указанные изменения предусматривают внесение Ростехнадзором в установленном порядке до 15.04.2017 в Правительство Российской Федер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ции проекты актов Правительства Российской Федерации об утверждении критериев отнесения деятельности юридических лиц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и индивидуальных предпринимателей и (или) используемых ими производстве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ных объектов к определенной категории риска или классу (категории) опасности для фед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рального государственного энергетического надзора.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1360A">
        <w:rPr>
          <w:rFonts w:ascii="Times New Roman" w:hAnsi="Times New Roman"/>
          <w:bCs/>
          <w:sz w:val="28"/>
          <w:szCs w:val="28"/>
          <w:lang w:eastAsia="ru-RU"/>
        </w:rPr>
        <w:t>Управление направило предложения в проект постановления Прав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тельства Российской Федерации о внесении изменений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в некоторые акты Правительства Российской Федерации, предусматривающее внесение изм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нений в Положение об осуществлении федерального государственного эне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гетического надзора, утвержденное постановлением Правительства Росси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ской Федерации от 20.07.2013 № 610.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bCs/>
          <w:sz w:val="28"/>
          <w:szCs w:val="28"/>
          <w:lang w:eastAsia="ru-RU"/>
        </w:rPr>
        <w:t>Указанным проектом постановления определены критерии отнесения юридических лиц и индивидуальных предпринимателей, являющихся суб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ъ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 xml:space="preserve">ектами электроэнергетики и потребителями электрической энергии, а также теплоснабжающими организациями и </w:t>
      </w:r>
      <w:proofErr w:type="spellStart"/>
      <w:r w:rsidRPr="0061360A">
        <w:rPr>
          <w:rFonts w:ascii="Times New Roman" w:hAnsi="Times New Roman"/>
          <w:bCs/>
          <w:sz w:val="28"/>
          <w:szCs w:val="28"/>
          <w:lang w:eastAsia="ru-RU"/>
        </w:rPr>
        <w:t>теплосетевыми</w:t>
      </w:r>
      <w:proofErr w:type="spellEnd"/>
      <w:r w:rsidRPr="0061360A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 опр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деленному классу опасности, а также периодичность проведения пров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bCs/>
          <w:sz w:val="28"/>
          <w:szCs w:val="28"/>
          <w:lang w:eastAsia="ru-RU"/>
        </w:rPr>
        <w:t>рок указанных лиц. Всего предусматривается установить 5 классов опасности</w:t>
      </w:r>
    </w:p>
    <w:p w:rsidR="00E24F39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В настоящий момент указанный проект постановления Правител</w:t>
      </w:r>
      <w:r w:rsidRPr="0061360A">
        <w:rPr>
          <w:rFonts w:ascii="Times New Roman" w:hAnsi="Times New Roman"/>
          <w:sz w:val="28"/>
          <w:szCs w:val="28"/>
          <w:lang w:eastAsia="ru-RU"/>
        </w:rPr>
        <w:t>ь</w:t>
      </w:r>
      <w:r w:rsidRPr="0061360A">
        <w:rPr>
          <w:rFonts w:ascii="Times New Roman" w:hAnsi="Times New Roman"/>
          <w:sz w:val="28"/>
          <w:szCs w:val="28"/>
          <w:lang w:eastAsia="ru-RU"/>
        </w:rPr>
        <w:t>ства Российской Федерации проходит предварительное согласование в Минэк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номразвития России.</w:t>
      </w:r>
    </w:p>
    <w:p w:rsidR="00E24F39" w:rsidRPr="0061360A" w:rsidRDefault="00193264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Северо-Кавказское управление Ростехнадзора считает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 xml:space="preserve"> необходимым определить ключевые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>на 2017 год, т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>а</w:t>
      </w:r>
      <w:r w:rsidR="00E24F39" w:rsidRPr="0061360A">
        <w:rPr>
          <w:rFonts w:ascii="Times New Roman" w:hAnsi="Times New Roman"/>
          <w:sz w:val="28"/>
          <w:szCs w:val="28"/>
          <w:lang w:eastAsia="ru-RU"/>
        </w:rPr>
        <w:t>кие как: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60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внедрение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риск-ориентированного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 подхода при организации отдел</w:t>
      </w:r>
      <w:r w:rsidRPr="0061360A">
        <w:rPr>
          <w:rFonts w:ascii="Times New Roman" w:hAnsi="Times New Roman"/>
          <w:sz w:val="28"/>
          <w:szCs w:val="28"/>
          <w:lang w:eastAsia="ru-RU"/>
        </w:rPr>
        <w:t>ь</w:t>
      </w:r>
      <w:r w:rsidRPr="0061360A">
        <w:rPr>
          <w:rFonts w:ascii="Times New Roman" w:hAnsi="Times New Roman"/>
          <w:sz w:val="28"/>
          <w:szCs w:val="28"/>
          <w:lang w:eastAsia="ru-RU"/>
        </w:rPr>
        <w:t>ных видов государственного контроля (надзора), в первую очередь – фед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>ральн</w:t>
      </w:r>
      <w:r w:rsidRPr="0061360A">
        <w:rPr>
          <w:rFonts w:ascii="Times New Roman" w:hAnsi="Times New Roman"/>
          <w:sz w:val="28"/>
          <w:szCs w:val="28"/>
          <w:lang w:eastAsia="ru-RU"/>
        </w:rPr>
        <w:t>о</w:t>
      </w:r>
      <w:r w:rsidRPr="0061360A">
        <w:rPr>
          <w:rFonts w:ascii="Times New Roman" w:hAnsi="Times New Roman"/>
          <w:sz w:val="28"/>
          <w:szCs w:val="28"/>
          <w:lang w:eastAsia="ru-RU"/>
        </w:rPr>
        <w:t>го государственного энергетического надзора;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выполн</w:t>
      </w:r>
      <w:r>
        <w:rPr>
          <w:rFonts w:ascii="Times New Roman" w:hAnsi="Times New Roman"/>
          <w:sz w:val="28"/>
          <w:szCs w:val="28"/>
          <w:lang w:eastAsia="ru-RU"/>
        </w:rPr>
        <w:t>ение мероприятий сводного плана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 реализации проектов стр</w:t>
      </w:r>
      <w:r w:rsidRPr="0061360A">
        <w:rPr>
          <w:rFonts w:ascii="Times New Roman" w:hAnsi="Times New Roman"/>
          <w:sz w:val="28"/>
          <w:szCs w:val="28"/>
          <w:lang w:eastAsia="ru-RU"/>
        </w:rPr>
        <w:t>а</w:t>
      </w:r>
      <w:r w:rsidRPr="0061360A">
        <w:rPr>
          <w:rFonts w:ascii="Times New Roman" w:hAnsi="Times New Roman"/>
          <w:sz w:val="28"/>
          <w:szCs w:val="28"/>
          <w:lang w:eastAsia="ru-RU"/>
        </w:rPr>
        <w:t>тегического направления «Реформа контрольно-надзорной деятельности Ф</w:t>
      </w:r>
      <w:r w:rsidRPr="0061360A">
        <w:rPr>
          <w:rFonts w:ascii="Times New Roman" w:hAnsi="Times New Roman"/>
          <w:sz w:val="28"/>
          <w:szCs w:val="28"/>
          <w:lang w:eastAsia="ru-RU"/>
        </w:rPr>
        <w:t>е</w:t>
      </w:r>
      <w:r w:rsidRPr="0061360A">
        <w:rPr>
          <w:rFonts w:ascii="Times New Roman" w:hAnsi="Times New Roman"/>
          <w:sz w:val="28"/>
          <w:szCs w:val="28"/>
          <w:lang w:eastAsia="ru-RU"/>
        </w:rPr>
        <w:t xml:space="preserve">деральной службы по </w:t>
      </w:r>
      <w:proofErr w:type="gramStart"/>
      <w:r w:rsidRPr="0061360A">
        <w:rPr>
          <w:rFonts w:ascii="Times New Roman" w:hAnsi="Times New Roman"/>
          <w:sz w:val="28"/>
          <w:szCs w:val="28"/>
          <w:lang w:eastAsia="ru-RU"/>
        </w:rPr>
        <w:t>экологическому</w:t>
      </w:r>
      <w:proofErr w:type="gramEnd"/>
      <w:r w:rsidRPr="0061360A">
        <w:rPr>
          <w:rFonts w:ascii="Times New Roman" w:hAnsi="Times New Roman"/>
          <w:sz w:val="28"/>
          <w:szCs w:val="28"/>
          <w:lang w:eastAsia="ru-RU"/>
        </w:rPr>
        <w:t xml:space="preserve">, технологическому и атомному»; 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обеспечение высокого качества и эффективности проведения ко</w:t>
      </w:r>
      <w:r w:rsidRPr="0061360A">
        <w:rPr>
          <w:rFonts w:ascii="Times New Roman" w:hAnsi="Times New Roman"/>
          <w:sz w:val="28"/>
          <w:szCs w:val="28"/>
          <w:lang w:eastAsia="ru-RU"/>
        </w:rPr>
        <w:t>м</w:t>
      </w:r>
      <w:r w:rsidRPr="0061360A">
        <w:rPr>
          <w:rFonts w:ascii="Times New Roman" w:hAnsi="Times New Roman"/>
          <w:sz w:val="28"/>
          <w:szCs w:val="28"/>
          <w:lang w:eastAsia="ru-RU"/>
        </w:rPr>
        <w:t>плексных проверок в соответствии планом проверок на 2017 год;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обеспечение приоритета повышения квалификации инспекторского состава;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повышение эффективности контроля ходом подготовки к предсто</w:t>
      </w:r>
      <w:r w:rsidRPr="0061360A">
        <w:rPr>
          <w:rFonts w:ascii="Times New Roman" w:hAnsi="Times New Roman"/>
          <w:sz w:val="28"/>
          <w:szCs w:val="28"/>
          <w:lang w:eastAsia="ru-RU"/>
        </w:rPr>
        <w:t>я</w:t>
      </w:r>
      <w:r w:rsidRPr="0061360A">
        <w:rPr>
          <w:rFonts w:ascii="Times New Roman" w:hAnsi="Times New Roman"/>
          <w:sz w:val="28"/>
          <w:szCs w:val="28"/>
          <w:lang w:eastAsia="ru-RU"/>
        </w:rPr>
        <w:t>щему отопительному периоду;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1360A">
        <w:rPr>
          <w:rFonts w:ascii="Times New Roman" w:hAnsi="Times New Roman"/>
          <w:sz w:val="28"/>
          <w:szCs w:val="28"/>
          <w:lang w:eastAsia="ru-RU"/>
        </w:rPr>
        <w:t>реализация в полной мере полномочий предусмотренных Кодексом Российской Федерации об административных правонарушениях</w:t>
      </w:r>
      <w:r w:rsidRPr="0061360A">
        <w:rPr>
          <w:rFonts w:ascii="Times New Roman" w:hAnsi="Times New Roman"/>
          <w:sz w:val="28"/>
          <w:szCs w:val="28"/>
          <w:lang w:eastAsia="ru-RU"/>
        </w:rPr>
        <w:br/>
        <w:t>по административному приостановлению деятельности, дисквалификации руководителей за невыполнение законных предписаний в установленные сроки;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61360A">
        <w:rPr>
          <w:rFonts w:ascii="Times New Roman" w:hAnsi="Times New Roman"/>
          <w:sz w:val="28"/>
          <w:szCs w:val="28"/>
          <w:lang w:eastAsia="ru-RU"/>
        </w:rPr>
        <w:t>лучшение информационной работы, доведение до поднадзорных организаций результатов проверок, обстоятельств и причин аварий</w:t>
      </w:r>
      <w:r w:rsidRPr="0061360A">
        <w:rPr>
          <w:rFonts w:ascii="Times New Roman" w:hAnsi="Times New Roman"/>
          <w:sz w:val="28"/>
          <w:szCs w:val="28"/>
          <w:lang w:eastAsia="ru-RU"/>
        </w:rPr>
        <w:br/>
        <w:t>и несчастных случаев.</w:t>
      </w:r>
    </w:p>
    <w:p w:rsidR="00E24F39" w:rsidRPr="0061360A" w:rsidRDefault="00E24F39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</w:p>
    <w:p w:rsidR="00193264" w:rsidRDefault="00742E5B" w:rsidP="00193264">
      <w:pPr>
        <w:pStyle w:val="3"/>
        <w:tabs>
          <w:tab w:val="left" w:pos="993"/>
        </w:tabs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>Предложения по совершенствованию нормативно-правового</w:t>
      </w:r>
    </w:p>
    <w:p w:rsidR="00742E5B" w:rsidRPr="00432A4B" w:rsidRDefault="00742E5B" w:rsidP="00193264">
      <w:pPr>
        <w:pStyle w:val="3"/>
        <w:tabs>
          <w:tab w:val="left" w:pos="993"/>
        </w:tabs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432A4B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регулирования и осуществления государственного контроля (надзора) в установленной сфере деятельности</w:t>
      </w:r>
      <w:bookmarkEnd w:id="1"/>
    </w:p>
    <w:p w:rsidR="00742E5B" w:rsidRDefault="00742E5B" w:rsidP="00E24F39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</w:p>
    <w:p w:rsidR="00742E5B" w:rsidRPr="00742E5B" w:rsidRDefault="00432A4B" w:rsidP="00E24F39">
      <w:pPr>
        <w:tabs>
          <w:tab w:val="left" w:pos="72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E5B"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совершенствования нормативно-правового регулиров</w:t>
      </w:r>
      <w:r w:rsidR="00742E5B"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2E5B"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742E5B"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осуществления федерального государственного энергетического надзора необходимо:</w:t>
      </w:r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проект федерального закона «О внесении изменений 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Федеральные законы «Об электроэнергетике» и «О теплоснабжении» (в ч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введения института общественных инспекторов и осуществления допу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эксплуатацию </w:t>
      </w:r>
      <w:proofErr w:type="spellStart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энергии, объектов по производству электрической энергии, объектов электросетевого хозяйства, принадлежащих сетевым организациям и иным лицам, а также объектов теплоснабжения и </w:t>
      </w:r>
      <w:proofErr w:type="spellStart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установок);</w:t>
      </w:r>
      <w:proofErr w:type="gramEnd"/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разработке приказа Ростехнадзора о внесении изменений в приказ Ростехнадзора от 17.01.2013 № 9 «Об утверждении П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рядка согласования Федеральной службой по экологическому, технологич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скому и атомному надзору границ охранных зон в отношении объектов эле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тросетевого хозяйства»;</w:t>
      </w:r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Правительства Российской Фед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«О внесении изменений в отдельные акты Правительства Российской Федерации в целях внедрения </w:t>
      </w:r>
      <w:proofErr w:type="gramStart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сфере фед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государственного энергетического надзора».</w:t>
      </w:r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2E5B" w:rsidRPr="00742E5B" w:rsidRDefault="00742E5B" w:rsidP="00E24F39">
      <w:pPr>
        <w:tabs>
          <w:tab w:val="left" w:pos="993"/>
        </w:tabs>
        <w:spacing w:after="0" w:line="360" w:lineRule="auto"/>
        <w:ind w:firstLine="709"/>
        <w:jc w:val="both"/>
        <w:rPr>
          <w:lang w:eastAsia="ru-RU"/>
        </w:rPr>
      </w:pPr>
    </w:p>
    <w:sectPr w:rsidR="00742E5B" w:rsidRPr="00742E5B" w:rsidSect="00A94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6"/>
    <w:multiLevelType w:val="hybridMultilevel"/>
    <w:tmpl w:val="C93CB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1DF4CB3"/>
    <w:multiLevelType w:val="hybridMultilevel"/>
    <w:tmpl w:val="7D2C6FF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4981479"/>
    <w:multiLevelType w:val="hybridMultilevel"/>
    <w:tmpl w:val="2618CB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A640006"/>
    <w:multiLevelType w:val="hybridMultilevel"/>
    <w:tmpl w:val="2FD43F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6"/>
    <w:rsid w:val="00193264"/>
    <w:rsid w:val="00432A4B"/>
    <w:rsid w:val="00660345"/>
    <w:rsid w:val="00742E5B"/>
    <w:rsid w:val="008D0399"/>
    <w:rsid w:val="009E5A3C"/>
    <w:rsid w:val="00A940D6"/>
    <w:rsid w:val="00AB3256"/>
    <w:rsid w:val="00B04920"/>
    <w:rsid w:val="00B9265F"/>
    <w:rsid w:val="00D94A12"/>
    <w:rsid w:val="00E24F39"/>
    <w:rsid w:val="00E524C5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uiPriority w:val="99"/>
    <w:rsid w:val="00E524C5"/>
  </w:style>
  <w:style w:type="character" w:customStyle="1" w:styleId="20">
    <w:name w:val="Заголовок 2 Знак"/>
    <w:basedOn w:val="a0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uiPriority w:val="99"/>
    <w:rsid w:val="00E524C5"/>
  </w:style>
  <w:style w:type="character" w:customStyle="1" w:styleId="20">
    <w:name w:val="Заголовок 2 Знак"/>
    <w:basedOn w:val="a0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833C-089B-48FE-A63B-446AE951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Оксана Николаевна</cp:lastModifiedBy>
  <cp:revision>4</cp:revision>
  <cp:lastPrinted>2017-04-20T09:58:00Z</cp:lastPrinted>
  <dcterms:created xsi:type="dcterms:W3CDTF">2017-04-20T10:01:00Z</dcterms:created>
  <dcterms:modified xsi:type="dcterms:W3CDTF">2017-04-20T11:48:00Z</dcterms:modified>
</cp:coreProperties>
</file>