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EB" w:rsidRPr="00FB58EB" w:rsidRDefault="00FB58EB" w:rsidP="00FB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5430" cy="362585"/>
            <wp:effectExtent l="19050" t="0" r="7620" b="0"/>
            <wp:docPr id="1" name="Рисунок 1" descr="http://www.kuban.aif.ru/img/redesign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ban.aif.ru/img/redesign/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28040" cy="155575"/>
            <wp:effectExtent l="19050" t="0" r="0" b="0"/>
            <wp:docPr id="2" name="Рисунок 2" descr="aif.r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f.r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8EB" w:rsidRPr="00FB58EB" w:rsidRDefault="00FB58EB" w:rsidP="00FB5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</w:t>
      </w:r>
    </w:p>
    <w:p w:rsidR="00FB58EB" w:rsidRPr="00FB58EB" w:rsidRDefault="00FB58EB" w:rsidP="00FB5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Спецпроекты </w:t>
      </w:r>
    </w:p>
    <w:p w:rsidR="00FB58EB" w:rsidRPr="00FB58EB" w:rsidRDefault="0031066B" w:rsidP="00FB5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B58EB" w:rsidRPr="00FB5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Издания АиФ</w:t>
        </w:r>
      </w:hyperlink>
    </w:p>
    <w:p w:rsidR="00FB58EB" w:rsidRPr="00FB58EB" w:rsidRDefault="00FB58EB" w:rsidP="00FB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19" w:rsidRDefault="00FA5B19" w:rsidP="00C74AD7">
      <w:pPr>
        <w:ind w:left="360"/>
      </w:pPr>
      <w:r>
        <w:t>АиФ Краснодар</w:t>
      </w:r>
    </w:p>
    <w:p w:rsidR="00FA5B19" w:rsidRDefault="00FA5B19" w:rsidP="00C74AD7">
      <w:pPr>
        <w:ind w:left="360"/>
      </w:pPr>
      <w:r>
        <w:t>03.12.14 в 13:59</w:t>
      </w:r>
    </w:p>
    <w:p w:rsidR="00FA5B19" w:rsidRDefault="0031066B" w:rsidP="00C74AD7">
      <w:pPr>
        <w:pStyle w:val="2"/>
        <w:ind w:left="360"/>
      </w:pPr>
      <w:hyperlink r:id="rId10" w:tgtFrame="_blank" w:history="1">
        <w:r w:rsidR="00FA5B19">
          <w:rPr>
            <w:rStyle w:val="a3"/>
          </w:rPr>
          <w:t xml:space="preserve">Сочи, Крымский и </w:t>
        </w:r>
        <w:proofErr w:type="spellStart"/>
        <w:r w:rsidR="00FA5B19">
          <w:rPr>
            <w:rStyle w:val="a3"/>
          </w:rPr>
          <w:t>Кореновский</w:t>
        </w:r>
        <w:proofErr w:type="spellEnd"/>
        <w:r w:rsidR="00FA5B19">
          <w:rPr>
            <w:rStyle w:val="a3"/>
          </w:rPr>
          <w:t xml:space="preserve"> районы не получили паспорта готовности к зиме</w:t>
        </w:r>
      </w:hyperlink>
    </w:p>
    <w:p w:rsidR="00FA5B19" w:rsidRDefault="00FA5B19" w:rsidP="00C74AD7">
      <w:pPr>
        <w:ind w:left="360"/>
      </w:pPr>
      <w:r>
        <w:t xml:space="preserve">Как отметил заместитель руководителя </w:t>
      </w:r>
      <w:r>
        <w:rPr>
          <w:rStyle w:val="a8"/>
        </w:rPr>
        <w:t>Северо</w:t>
      </w:r>
      <w:r>
        <w:t>-</w:t>
      </w:r>
      <w:r>
        <w:rPr>
          <w:rStyle w:val="a8"/>
        </w:rPr>
        <w:t>Кавказского</w:t>
      </w:r>
      <w:r>
        <w:t xml:space="preserve"> </w:t>
      </w:r>
      <w:r>
        <w:rPr>
          <w:rStyle w:val="a8"/>
        </w:rPr>
        <w:t>управления</w:t>
      </w:r>
      <w:r>
        <w:t xml:space="preserve"> </w:t>
      </w:r>
      <w:r>
        <w:rPr>
          <w:rStyle w:val="a8"/>
        </w:rPr>
        <w:t>Ростехнадзора</w:t>
      </w:r>
      <w:r>
        <w:t xml:space="preserve"> Валерий </w:t>
      </w:r>
      <w:proofErr w:type="spellStart"/>
      <w:r>
        <w:t>Теслев</w:t>
      </w:r>
      <w:proofErr w:type="spellEnd"/>
      <w:r>
        <w:t>, в ходе подготовки к отопительному сезону проведено более 40 внеплановых проверок, в ходе которых</w:t>
      </w:r>
    </w:p>
    <w:p w:rsidR="00FB58EB" w:rsidRPr="00FB58EB" w:rsidRDefault="00FB58EB" w:rsidP="00C74A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8EB" w:rsidRPr="00FB58EB" w:rsidRDefault="00FB58EB" w:rsidP="00FB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край, 3 декабря - АиФ-Юг.</w:t>
      </w:r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8EB" w:rsidRPr="00FB58EB" w:rsidRDefault="00FB58EB" w:rsidP="00FB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Сочи, Крымский и </w:t>
      </w:r>
      <w:proofErr w:type="spellStart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до сих пор не получили паспорта готовности к зиме, сообщает администрация региона.</w:t>
      </w:r>
    </w:p>
    <w:p w:rsidR="00FB58EB" w:rsidRPr="00FB58EB" w:rsidRDefault="00FB58EB" w:rsidP="00FB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6270" cy="1268095"/>
            <wp:effectExtent l="19050" t="0" r="0" b="0"/>
            <wp:docPr id="57" name="Рисунок 57" descr="http://images.aif.ru/004/813/8583860acf640187c4ce9cd04097cc8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ages.aif.ru/004/813/8583860acf640187c4ce9cd04097cc8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FB5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 Кубани подготовилась к зиме на 100 процентов за 3,6 </w:t>
        </w:r>
        <w:proofErr w:type="spellStart"/>
        <w:proofErr w:type="gramStart"/>
        <w:r w:rsidRPr="00FB5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млрд</w:t>
        </w:r>
        <w:proofErr w:type="spellEnd"/>
        <w:proofErr w:type="gramEnd"/>
        <w:r w:rsidRPr="00FB5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рублей </w:t>
        </w:r>
      </w:hyperlink>
    </w:p>
    <w:p w:rsidR="00FB58EB" w:rsidRPr="00FB58EB" w:rsidRDefault="00FB58EB" w:rsidP="00FB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«Судя по отчётам, все города и районы края к предстоящим холодам были готовы на 100 процентов, - приводит слова губернатора Александра Ткачева пресс-служба администрации. Однако и здесь не обошлось без накладок. С первого раза паспорта смогли получить всего лишь 12 муниципалитетов, остальным же пришлось вплоть до конца ноября по нескольку раз устранять недоработки. То есть, в последний момент «латать дыры».</w:t>
      </w:r>
    </w:p>
    <w:p w:rsidR="00FB58EB" w:rsidRPr="00FB58EB" w:rsidRDefault="00FB58EB" w:rsidP="00FB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 заместитель руководителя Северо-Кавказского управления Ростехнадзора Валерий </w:t>
      </w:r>
      <w:proofErr w:type="spellStart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Теслев</w:t>
      </w:r>
      <w:proofErr w:type="spellEnd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подготовки к отопительному сезону проведено более 40 внеплановых проверок, в ходе которых выявлено порядка 1000 различных нарушений. Именно по результатам этих проверок не были выданы паспорта готовности трем районам края.</w:t>
      </w:r>
    </w:p>
    <w:p w:rsidR="00FB58EB" w:rsidRPr="00FB58EB" w:rsidRDefault="00FB58EB" w:rsidP="00FB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«Основными замечаниями является </w:t>
      </w:r>
      <w:proofErr w:type="spellStart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неукомплектованность</w:t>
      </w:r>
      <w:proofErr w:type="spellEnd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</w:t>
      </w:r>
      <w:proofErr w:type="spellStart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соцсферы</w:t>
      </w:r>
      <w:proofErr w:type="spellEnd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ЖКХ грамотным персоналом для эксплуатации оборудования, что привело к низкому уровню технического обслуживания, – сообщил Валерий </w:t>
      </w:r>
      <w:proofErr w:type="spellStart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Теслев</w:t>
      </w:r>
      <w:proofErr w:type="spellEnd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Не были проведены плановые обследования дымовых труб, зданий, сооружений».</w:t>
      </w:r>
    </w:p>
    <w:p w:rsidR="00FB58EB" w:rsidRPr="00FB58EB" w:rsidRDefault="00FB58EB" w:rsidP="00FB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«Мы потратили на подготовку к зиме больше трёх миллиардов рублей, и ещё 300 миллионов из краевого бюджета заложили в качестве резерва на случай погодных аномалий, – отметил губернатор.</w:t>
      </w:r>
    </w:p>
    <w:p w:rsidR="00FB58EB" w:rsidRPr="00FB58EB" w:rsidRDefault="00FB58EB" w:rsidP="00FB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проверки Ростехнадзора Александр Ткачев поручил Сочи, Крымскому и </w:t>
      </w:r>
      <w:proofErr w:type="spellStart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Кореновскому</w:t>
      </w:r>
      <w:proofErr w:type="spellEnd"/>
      <w:r w:rsidRPr="00F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в трехдневный срок представить объяснения причин отсутствия паспортов готовности и приказы о наказании виновных ответственных лиц.</w:t>
      </w:r>
    </w:p>
    <w:p w:rsidR="001069A0" w:rsidRDefault="00FB58EB">
      <w:r w:rsidRPr="00FB58EB">
        <w:t>http://www.kuban.aif.ru/society/details/1397559</w:t>
      </w:r>
    </w:p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12E"/>
    <w:multiLevelType w:val="multilevel"/>
    <w:tmpl w:val="DCA2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D13D4"/>
    <w:multiLevelType w:val="multilevel"/>
    <w:tmpl w:val="B99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501D6"/>
    <w:multiLevelType w:val="multilevel"/>
    <w:tmpl w:val="2934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2653F"/>
    <w:multiLevelType w:val="multilevel"/>
    <w:tmpl w:val="ECDA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6336F"/>
    <w:multiLevelType w:val="multilevel"/>
    <w:tmpl w:val="433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00AF3"/>
    <w:multiLevelType w:val="multilevel"/>
    <w:tmpl w:val="A16E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171F9"/>
    <w:multiLevelType w:val="multilevel"/>
    <w:tmpl w:val="76F0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53CEB"/>
    <w:multiLevelType w:val="multilevel"/>
    <w:tmpl w:val="8D9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8EB"/>
    <w:rsid w:val="000939E3"/>
    <w:rsid w:val="001069A0"/>
    <w:rsid w:val="0031066B"/>
    <w:rsid w:val="003342D5"/>
    <w:rsid w:val="00414B8B"/>
    <w:rsid w:val="004E07E4"/>
    <w:rsid w:val="0051668B"/>
    <w:rsid w:val="008A62F9"/>
    <w:rsid w:val="00A87942"/>
    <w:rsid w:val="00BE1797"/>
    <w:rsid w:val="00C74AD7"/>
    <w:rsid w:val="00F02467"/>
    <w:rsid w:val="00F87691"/>
    <w:rsid w:val="00FA5B19"/>
    <w:rsid w:val="00FB58EB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1">
    <w:name w:val="heading 1"/>
    <w:basedOn w:val="a"/>
    <w:link w:val="10"/>
    <w:uiPriority w:val="9"/>
    <w:qFormat/>
    <w:rsid w:val="00FB5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5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58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8E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58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58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58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58E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creasetext">
    <w:name w:val="increase_text"/>
    <w:basedOn w:val="a"/>
    <w:rsid w:val="00FB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B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8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A5B19"/>
    <w:rPr>
      <w:b/>
      <w:bCs/>
    </w:rPr>
  </w:style>
  <w:style w:type="paragraph" w:styleId="a9">
    <w:name w:val="List Paragraph"/>
    <w:basedOn w:val="a"/>
    <w:uiPriority w:val="34"/>
    <w:qFormat/>
    <w:rsid w:val="00FA5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1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0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1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7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9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4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3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7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8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2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1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6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4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8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1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3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2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3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0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4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6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2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5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5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6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1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1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7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0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6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7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4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7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9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27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9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9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4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uban.aif.ru/society/details/1368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.aif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uban.aif.ru/society/details/1368253" TargetMode="External"/><Relationship Id="rId5" Type="http://schemas.openxmlformats.org/officeDocument/2006/relationships/hyperlink" Target="http://www.aif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uban.aif.ru/society/details/1397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ban.aif.ru/gaze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Company>Rostehnadzor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5</cp:revision>
  <dcterms:created xsi:type="dcterms:W3CDTF">2016-03-22T06:32:00Z</dcterms:created>
  <dcterms:modified xsi:type="dcterms:W3CDTF">2016-06-24T08:14:00Z</dcterms:modified>
</cp:coreProperties>
</file>