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br/>
      </w:r>
    </w:p>
    <w:p w:rsidR="00223981" w:rsidRPr="0095619D" w:rsidRDefault="00223981">
      <w:pPr>
        <w:widowControl w:val="0"/>
        <w:autoSpaceDE w:val="0"/>
        <w:autoSpaceDN w:val="0"/>
        <w:adjustRightInd w:val="0"/>
        <w:spacing w:after="0" w:line="240" w:lineRule="auto"/>
        <w:jc w:val="both"/>
        <w:outlineLvl w:val="0"/>
        <w:rPr>
          <w:rFonts w:ascii="Times New Roman" w:hAnsi="Times New Roman" w:cs="Times New Roman"/>
        </w:rPr>
      </w:pPr>
    </w:p>
    <w:p w:rsidR="00223981" w:rsidRPr="0095619D" w:rsidRDefault="00223981">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95619D">
        <w:rPr>
          <w:rFonts w:ascii="Times New Roman" w:hAnsi="Times New Roman" w:cs="Times New Roman"/>
        </w:rPr>
        <w:t>Зарегистрировано в Минюсте России 22 марта 2007 г. N 9133</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ФЕДЕРАЛЬНАЯ СЛУЖБА ПО ЭКОЛОГИЧЕСКОМУ, ТЕХНОЛОГИЧЕСКОМУ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bookmarkStart w:id="1" w:name="_GoBack"/>
      <w:bookmarkEnd w:id="1"/>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ПРИКАЗ</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от 29 января 2007 г. N 37</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 ПОРЯДКЕ ПОДГОТОВКИ И АТТЕСТАЦИИ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РАБОТНИКОВ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Приказов Ростехнадзора от 05.07.2007 </w:t>
      </w:r>
      <w:hyperlink r:id="rId4" w:history="1">
        <w:r w:rsidRPr="0095619D">
          <w:rPr>
            <w:rFonts w:ascii="Times New Roman" w:hAnsi="Times New Roman" w:cs="Times New Roman"/>
            <w:color w:val="0000FF"/>
          </w:rPr>
          <w:t>N 450</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27.08.2010 </w:t>
      </w:r>
      <w:hyperlink r:id="rId5" w:history="1">
        <w:r w:rsidRPr="0095619D">
          <w:rPr>
            <w:rFonts w:ascii="Times New Roman" w:hAnsi="Times New Roman" w:cs="Times New Roman"/>
            <w:color w:val="0000FF"/>
          </w:rPr>
          <w:t>N 823</w:t>
        </w:r>
      </w:hyperlink>
      <w:r w:rsidRPr="0095619D">
        <w:rPr>
          <w:rFonts w:ascii="Times New Roman" w:hAnsi="Times New Roman" w:cs="Times New Roman"/>
        </w:rPr>
        <w:t xml:space="preserve">, от 15.12.2011 </w:t>
      </w:r>
      <w:hyperlink r:id="rId6" w:history="1">
        <w:r w:rsidRPr="0095619D">
          <w:rPr>
            <w:rFonts w:ascii="Times New Roman" w:hAnsi="Times New Roman" w:cs="Times New Roman"/>
            <w:color w:val="0000FF"/>
          </w:rPr>
          <w:t>N 714</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06.12.2013 </w:t>
      </w:r>
      <w:hyperlink r:id="rId7" w:history="1">
        <w:r w:rsidRPr="0095619D">
          <w:rPr>
            <w:rFonts w:ascii="Times New Roman" w:hAnsi="Times New Roman" w:cs="Times New Roman"/>
            <w:color w:val="0000FF"/>
          </w:rPr>
          <w:t>N 591</w:t>
        </w:r>
      </w:hyperlink>
      <w:r w:rsidRPr="0095619D">
        <w:rPr>
          <w:rFonts w:ascii="Times New Roman" w:hAnsi="Times New Roman" w:cs="Times New Roman"/>
        </w:rPr>
        <w:t xml:space="preserve">, от 30.06.2015 </w:t>
      </w:r>
      <w:hyperlink r:id="rId8" w:history="1">
        <w:r w:rsidRPr="0095619D">
          <w:rPr>
            <w:rFonts w:ascii="Times New Roman" w:hAnsi="Times New Roman" w:cs="Times New Roman"/>
            <w:color w:val="0000FF"/>
          </w:rPr>
          <w:t>N 251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с изм., внесенными </w:t>
      </w:r>
      <w:hyperlink r:id="rId9" w:history="1">
        <w:r w:rsidRPr="0095619D">
          <w:rPr>
            <w:rFonts w:ascii="Times New Roman" w:hAnsi="Times New Roman" w:cs="Times New Roman"/>
            <w:color w:val="0000FF"/>
          </w:rPr>
          <w:t>решением</w:t>
        </w:r>
      </w:hyperlink>
      <w:r w:rsidRPr="0095619D">
        <w:rPr>
          <w:rFonts w:ascii="Times New Roman" w:hAnsi="Times New Roman" w:cs="Times New Roman"/>
        </w:rPr>
        <w:t xml:space="preserve"> Верховного Суда РФ</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от 12.03.2012 N ГКПИ11-2256,</w:t>
      </w:r>
    </w:p>
    <w:p w:rsidR="00223981" w:rsidRPr="0095619D" w:rsidRDefault="008B3DDA">
      <w:pPr>
        <w:widowControl w:val="0"/>
        <w:autoSpaceDE w:val="0"/>
        <w:autoSpaceDN w:val="0"/>
        <w:adjustRightInd w:val="0"/>
        <w:spacing w:after="0" w:line="240" w:lineRule="auto"/>
        <w:jc w:val="center"/>
        <w:rPr>
          <w:rFonts w:ascii="Times New Roman" w:hAnsi="Times New Roman" w:cs="Times New Roman"/>
        </w:rPr>
      </w:pPr>
      <w:hyperlink r:id="rId10" w:history="1">
        <w:r w:rsidR="00223981" w:rsidRPr="0095619D">
          <w:rPr>
            <w:rFonts w:ascii="Times New Roman" w:hAnsi="Times New Roman" w:cs="Times New Roman"/>
            <w:color w:val="0000FF"/>
          </w:rPr>
          <w:t>Приказом</w:t>
        </w:r>
      </w:hyperlink>
      <w:r w:rsidR="00223981" w:rsidRPr="0095619D">
        <w:rPr>
          <w:rFonts w:ascii="Times New Roman" w:hAnsi="Times New Roman" w:cs="Times New Roman"/>
        </w:rPr>
        <w:t xml:space="preserve"> Ростехнадзора от 19.12.2012 N 739)</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Во исполнение Федеральных законов от 21 июля 1997 г. </w:t>
      </w:r>
      <w:hyperlink r:id="rId11" w:history="1">
        <w:r w:rsidRPr="0095619D">
          <w:rPr>
            <w:rFonts w:ascii="Times New Roman" w:hAnsi="Times New Roman" w:cs="Times New Roman"/>
            <w:color w:val="0000FF"/>
          </w:rPr>
          <w:t>N 116-ФЗ</w:t>
        </w:r>
      </w:hyperlink>
      <w:r w:rsidRPr="0095619D">
        <w:rPr>
          <w:rFonts w:ascii="Times New Roman" w:hAnsi="Times New Roman" w:cs="Times New Roman"/>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12" w:history="1">
        <w:r w:rsidRPr="0095619D">
          <w:rPr>
            <w:rFonts w:ascii="Times New Roman" w:hAnsi="Times New Roman" w:cs="Times New Roman"/>
            <w:color w:val="0000FF"/>
          </w:rPr>
          <w:t>N 7-ФЗ</w:t>
        </w:r>
      </w:hyperlink>
      <w:r w:rsidRPr="0095619D">
        <w:rPr>
          <w:rFonts w:ascii="Times New Roman" w:hAnsi="Times New Roman" w:cs="Times New Roman"/>
        </w:rPr>
        <w:t xml:space="preserve"> "Об охране окружающей среды" (Собрание законодательства Российской Федерации, 2002, N 2, ст. 133), от 26 марта 2003 г. </w:t>
      </w:r>
      <w:hyperlink r:id="rId13" w:history="1">
        <w:r w:rsidRPr="0095619D">
          <w:rPr>
            <w:rFonts w:ascii="Times New Roman" w:hAnsi="Times New Roman" w:cs="Times New Roman"/>
            <w:color w:val="0000FF"/>
          </w:rPr>
          <w:t>N 35-ФЗ</w:t>
        </w:r>
      </w:hyperlink>
      <w:r w:rsidRPr="0095619D">
        <w:rPr>
          <w:rFonts w:ascii="Times New Roman" w:hAnsi="Times New Roman" w:cs="Times New Roman"/>
        </w:rPr>
        <w:t xml:space="preserve"> "Об электроэнергетике" (Собрание законодательства Российской Федерации, 2003, N 13, ст. 1177), от 21 июля 1997 г. </w:t>
      </w:r>
      <w:hyperlink r:id="rId14" w:history="1">
        <w:r w:rsidRPr="0095619D">
          <w:rPr>
            <w:rFonts w:ascii="Times New Roman" w:hAnsi="Times New Roman" w:cs="Times New Roman"/>
            <w:color w:val="0000FF"/>
          </w:rPr>
          <w:t>N 117-ФЗ</w:t>
        </w:r>
      </w:hyperlink>
      <w:r w:rsidRPr="0095619D">
        <w:rPr>
          <w:rFonts w:ascii="Times New Roman" w:hAnsi="Times New Roman" w:cs="Times New Roman"/>
        </w:rPr>
        <w:t xml:space="preserve"> "О безопасности гидротехнических сооружений" (Собрание законодательства Российской Федерации, 1997, N 30, ст. 3589), от 21 ноября 1995 г. </w:t>
      </w:r>
      <w:hyperlink r:id="rId15" w:history="1">
        <w:r w:rsidRPr="0095619D">
          <w:rPr>
            <w:rFonts w:ascii="Times New Roman" w:hAnsi="Times New Roman" w:cs="Times New Roman"/>
            <w:color w:val="0000FF"/>
          </w:rPr>
          <w:t>N 170-ФЗ</w:t>
        </w:r>
      </w:hyperlink>
      <w:r w:rsidRPr="0095619D">
        <w:rPr>
          <w:rFonts w:ascii="Times New Roman" w:hAnsi="Times New Roman" w:cs="Times New Roman"/>
        </w:rP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6" w:history="1">
        <w:r w:rsidRPr="0095619D">
          <w:rPr>
            <w:rFonts w:ascii="Times New Roman" w:hAnsi="Times New Roman" w:cs="Times New Roman"/>
            <w:color w:val="0000FF"/>
          </w:rPr>
          <w:t>N 303</w:t>
        </w:r>
      </w:hyperlink>
      <w:r w:rsidRPr="0095619D">
        <w:rPr>
          <w:rFonts w:ascii="Times New Roman" w:hAnsi="Times New Roman" w:cs="Times New Roman"/>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7" w:history="1">
        <w:r w:rsidRPr="0095619D">
          <w:rPr>
            <w:rFonts w:ascii="Times New Roman" w:hAnsi="Times New Roman" w:cs="Times New Roman"/>
            <w:color w:val="0000FF"/>
          </w:rPr>
          <w:t>N 240</w:t>
        </w:r>
      </w:hyperlink>
      <w:r w:rsidRPr="0095619D">
        <w:rPr>
          <w:rFonts w:ascii="Times New Roman" w:hAnsi="Times New Roman" w:cs="Times New Roman"/>
        </w:rP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 Утвердить:</w:t>
      </w:r>
    </w:p>
    <w:p w:rsidR="00223981" w:rsidRPr="0095619D" w:rsidRDefault="008B3DDA">
      <w:pPr>
        <w:widowControl w:val="0"/>
        <w:autoSpaceDE w:val="0"/>
        <w:autoSpaceDN w:val="0"/>
        <w:adjustRightInd w:val="0"/>
        <w:spacing w:after="0" w:line="240" w:lineRule="auto"/>
        <w:ind w:firstLine="540"/>
        <w:jc w:val="both"/>
        <w:rPr>
          <w:rFonts w:ascii="Times New Roman" w:hAnsi="Times New Roman" w:cs="Times New Roman"/>
        </w:rPr>
      </w:pPr>
      <w:hyperlink w:anchor="Par41" w:history="1">
        <w:r w:rsidR="00223981" w:rsidRPr="0095619D">
          <w:rPr>
            <w:rFonts w:ascii="Times New Roman" w:hAnsi="Times New Roman" w:cs="Times New Roman"/>
            <w:color w:val="0000FF"/>
          </w:rPr>
          <w:t>Положение</w:t>
        </w:r>
      </w:hyperlink>
      <w:r w:rsidR="00223981" w:rsidRPr="0095619D">
        <w:rPr>
          <w:rFonts w:ascii="Times New Roman" w:hAnsi="Times New Roman" w:cs="Times New Roman"/>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223981" w:rsidRPr="0095619D" w:rsidRDefault="008B3DDA">
      <w:pPr>
        <w:widowControl w:val="0"/>
        <w:autoSpaceDE w:val="0"/>
        <w:autoSpaceDN w:val="0"/>
        <w:adjustRightInd w:val="0"/>
        <w:spacing w:after="0" w:line="240" w:lineRule="auto"/>
        <w:ind w:firstLine="540"/>
        <w:jc w:val="both"/>
        <w:rPr>
          <w:rFonts w:ascii="Times New Roman" w:hAnsi="Times New Roman" w:cs="Times New Roman"/>
        </w:rPr>
      </w:pPr>
      <w:hyperlink w:anchor="Par342" w:history="1">
        <w:r w:rsidR="00223981" w:rsidRPr="0095619D">
          <w:rPr>
            <w:rFonts w:ascii="Times New Roman" w:hAnsi="Times New Roman" w:cs="Times New Roman"/>
            <w:color w:val="0000FF"/>
          </w:rPr>
          <w:t>Положение</w:t>
        </w:r>
      </w:hyperlink>
      <w:r w:rsidR="00223981" w:rsidRPr="0095619D">
        <w:rPr>
          <w:rFonts w:ascii="Times New Roman" w:hAnsi="Times New Roman" w:cs="Times New Roman"/>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 Направить в установленном порядке </w:t>
      </w:r>
      <w:hyperlink w:anchor="Par41" w:history="1">
        <w:r w:rsidRPr="0095619D">
          <w:rPr>
            <w:rFonts w:ascii="Times New Roman" w:hAnsi="Times New Roman" w:cs="Times New Roman"/>
            <w:color w:val="0000FF"/>
          </w:rPr>
          <w:t>Положение</w:t>
        </w:r>
      </w:hyperlink>
      <w:r w:rsidRPr="0095619D">
        <w:rPr>
          <w:rFonts w:ascii="Times New Roman" w:hAnsi="Times New Roman" w:cs="Times New Roman"/>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Par342" w:history="1">
        <w:r w:rsidRPr="0095619D">
          <w:rPr>
            <w:rFonts w:ascii="Times New Roman" w:hAnsi="Times New Roman" w:cs="Times New Roman"/>
            <w:color w:val="0000FF"/>
          </w:rPr>
          <w:t>Положение</w:t>
        </w:r>
      </w:hyperlink>
      <w:r w:rsidRPr="0095619D">
        <w:rPr>
          <w:rFonts w:ascii="Times New Roman" w:hAnsi="Times New Roman" w:cs="Times New Roman"/>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Руководитель</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К.Б.ПУЛИКОВСКИЙ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0"/>
        <w:rPr>
          <w:rFonts w:ascii="Times New Roman" w:hAnsi="Times New Roman" w:cs="Times New Roman"/>
        </w:rPr>
      </w:pPr>
      <w:bookmarkStart w:id="2" w:name="Par35"/>
      <w:bookmarkEnd w:id="2"/>
      <w:r w:rsidRPr="0095619D">
        <w:rPr>
          <w:rFonts w:ascii="Times New Roman" w:hAnsi="Times New Roman" w:cs="Times New Roman"/>
        </w:rPr>
        <w:t>Приложение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КонсультантПлюс: примечание.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Настоящее Положение имеет шифр РД-03-19-2007 (</w:t>
      </w:r>
      <w:hyperlink r:id="rId18"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13.01.2015 N 5).</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jc w:val="center"/>
        <w:outlineLvl w:val="1"/>
        <w:rPr>
          <w:rFonts w:ascii="Times New Roman" w:hAnsi="Times New Roman" w:cs="Times New Roman"/>
          <w:b/>
          <w:bCs/>
        </w:rPr>
      </w:pPr>
      <w:bookmarkStart w:id="3" w:name="Par41"/>
      <w:bookmarkEnd w:id="3"/>
      <w:r w:rsidRPr="0095619D">
        <w:rPr>
          <w:rFonts w:ascii="Times New Roman" w:hAnsi="Times New Roman" w:cs="Times New Roman"/>
          <w:b/>
          <w:bCs/>
        </w:rPr>
        <w:t>ПОЛОЖЕНИЕ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ОБ ОРГАНИЗАЦИИ РАБОТЫ ПО ПОДГОТОВКЕ И АТТЕСТАЦИИ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СПЕЦИАЛИСТОВ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Приказов Ростехнадзора от 27.08.2010 </w:t>
      </w:r>
      <w:hyperlink r:id="rId19" w:history="1">
        <w:r w:rsidRPr="0095619D">
          <w:rPr>
            <w:rFonts w:ascii="Times New Roman" w:hAnsi="Times New Roman" w:cs="Times New Roman"/>
            <w:color w:val="0000FF"/>
          </w:rPr>
          <w:t>N 823</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15.12.2011 </w:t>
      </w:r>
      <w:hyperlink r:id="rId20"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06.12.2013 </w:t>
      </w:r>
      <w:hyperlink r:id="rId21"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4" w:name="Par50"/>
      <w:bookmarkEnd w:id="4"/>
      <w:r w:rsidRPr="0095619D">
        <w:rPr>
          <w:rFonts w:ascii="Times New Roman" w:hAnsi="Times New Roman" w:cs="Times New Roman"/>
        </w:rPr>
        <w:t>I. Общие положения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2" w:history="1">
        <w:r w:rsidRPr="0095619D">
          <w:rPr>
            <w:rFonts w:ascii="Times New Roman" w:hAnsi="Times New Roman" w:cs="Times New Roman"/>
            <w:color w:val="0000FF"/>
          </w:rPr>
          <w:t>N 116-ФЗ</w:t>
        </w:r>
      </w:hyperlink>
      <w:r w:rsidRPr="0095619D">
        <w:rPr>
          <w:rFonts w:ascii="Times New Roman" w:hAnsi="Times New Roman" w:cs="Times New Roman"/>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3" w:history="1">
        <w:r w:rsidRPr="0095619D">
          <w:rPr>
            <w:rFonts w:ascii="Times New Roman" w:hAnsi="Times New Roman" w:cs="Times New Roman"/>
            <w:color w:val="0000FF"/>
          </w:rPr>
          <w:t>N 7-ФЗ</w:t>
        </w:r>
      </w:hyperlink>
      <w:r w:rsidRPr="0095619D">
        <w:rPr>
          <w:rFonts w:ascii="Times New Roman" w:hAnsi="Times New Roman" w:cs="Times New Roman"/>
        </w:rPr>
        <w:t xml:space="preserve"> "Об охране окружающей среды" (Собрание законодательства Российской Федерации, 2002, N 2, ст. 133), от 26 марта 2003 г. </w:t>
      </w:r>
      <w:hyperlink r:id="rId24" w:history="1">
        <w:r w:rsidRPr="0095619D">
          <w:rPr>
            <w:rFonts w:ascii="Times New Roman" w:hAnsi="Times New Roman" w:cs="Times New Roman"/>
            <w:color w:val="0000FF"/>
          </w:rPr>
          <w:t>N 35-ФЗ</w:t>
        </w:r>
      </w:hyperlink>
      <w:r w:rsidRPr="0095619D">
        <w:rPr>
          <w:rFonts w:ascii="Times New Roman" w:hAnsi="Times New Roman" w:cs="Times New Roman"/>
        </w:rPr>
        <w:t xml:space="preserve"> "Об электроэнергетике" (Собрание законодательства Российской Федерации, 2003, N 13, ст. 1177), от 21 июля 1997 г. </w:t>
      </w:r>
      <w:hyperlink r:id="rId25" w:history="1">
        <w:r w:rsidRPr="0095619D">
          <w:rPr>
            <w:rFonts w:ascii="Times New Roman" w:hAnsi="Times New Roman" w:cs="Times New Roman"/>
            <w:color w:val="0000FF"/>
          </w:rPr>
          <w:t>N 117-ФЗ</w:t>
        </w:r>
      </w:hyperlink>
      <w:r w:rsidRPr="0095619D">
        <w:rPr>
          <w:rFonts w:ascii="Times New Roman" w:hAnsi="Times New Roman" w:cs="Times New Roman"/>
        </w:rPr>
        <w:t xml:space="preserve"> "О безопасности гидротехнических сооружений" (Собрание законодательства Российской Федерации, 1997, N 30, ст. 3589), от 21 ноября 1995 г. </w:t>
      </w:r>
      <w:hyperlink r:id="rId26" w:history="1">
        <w:r w:rsidRPr="0095619D">
          <w:rPr>
            <w:rFonts w:ascii="Times New Roman" w:hAnsi="Times New Roman" w:cs="Times New Roman"/>
            <w:color w:val="0000FF"/>
          </w:rPr>
          <w:t>N 170-ФЗ</w:t>
        </w:r>
      </w:hyperlink>
      <w:r w:rsidRPr="0095619D">
        <w:rPr>
          <w:rFonts w:ascii="Times New Roman" w:hAnsi="Times New Roman" w:cs="Times New Roman"/>
        </w:rPr>
        <w:t xml:space="preserve"> "Об использовании атомной энергии" (Собрание законодательства Российской Федерации, 1995, N 48, ст. 4552), Постановлениями Правительства Российской Федерации от 16 мая 2005 г. </w:t>
      </w:r>
      <w:hyperlink r:id="rId27" w:history="1">
        <w:r w:rsidRPr="0095619D">
          <w:rPr>
            <w:rFonts w:ascii="Times New Roman" w:hAnsi="Times New Roman" w:cs="Times New Roman"/>
            <w:color w:val="0000FF"/>
          </w:rPr>
          <w:t>N 303</w:t>
        </w:r>
      </w:hyperlink>
      <w:r w:rsidRPr="0095619D">
        <w:rPr>
          <w:rFonts w:ascii="Times New Roman" w:hAnsi="Times New Roman" w:cs="Times New Roman"/>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28" w:history="1">
        <w:r w:rsidRPr="0095619D">
          <w:rPr>
            <w:rFonts w:ascii="Times New Roman" w:hAnsi="Times New Roman" w:cs="Times New Roman"/>
            <w:color w:val="0000FF"/>
          </w:rPr>
          <w:t>N 240</w:t>
        </w:r>
      </w:hyperlink>
      <w:r w:rsidRPr="0095619D">
        <w:rPr>
          <w:rFonts w:ascii="Times New Roman" w:hAnsi="Times New Roman" w:cs="Times New Roman"/>
        </w:rPr>
        <w:t xml:space="preserve">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 в ред. </w:t>
      </w:r>
      <w:hyperlink r:id="rId2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3. Подготовка и аттестация специалистов по вопросам безопасности проводится в объеме, соответствующем должностным обязанностям.</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4. При аттестации по вопросам безопасности проводится проверка знаний: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3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lastRenderedPageBreak/>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В) исключен. - </w:t>
      </w:r>
      <w:hyperlink r:id="rId31"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Е) исключен. - </w:t>
      </w:r>
      <w:hyperlink r:id="rId32"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При формировании экзаменационных билетов в них включаются не менее пяти вопросов (тестовых заданий) по каждой из </w:t>
      </w:r>
      <w:hyperlink r:id="rId33" w:history="1">
        <w:r w:rsidRPr="0095619D">
          <w:rPr>
            <w:rFonts w:ascii="Times New Roman" w:hAnsi="Times New Roman" w:cs="Times New Roman"/>
            <w:color w:val="0000FF"/>
          </w:rPr>
          <w:t>областей аттестации</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34"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 в ред. </w:t>
      </w:r>
      <w:hyperlink r:id="rId3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5" w:name="Par68"/>
      <w:bookmarkEnd w:id="5"/>
      <w:r w:rsidRPr="0095619D">
        <w:rPr>
          <w:rFonts w:ascii="Times New Roman" w:hAnsi="Times New Roman" w:cs="Times New Roman"/>
        </w:rPr>
        <w:t>II. Подготовка специалистов по вопросам безопасности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w:t>
      </w:r>
      <w:hyperlink r:id="rId36"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&lt;*&gt; Сноска исключена. - </w:t>
      </w:r>
      <w:hyperlink r:id="rId37"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Подготовка может проводиться: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 организациях, занимающихся подготовкой, в очной и дистанционной формах;</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 режиме самоподготовки.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38"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6. Организации, занимающиеся подготовкой, должны располагать в необходимом количестве специалистами, аттестованными в </w:t>
      </w:r>
      <w:hyperlink w:anchor="Par85" w:history="1">
        <w:r w:rsidRPr="0095619D">
          <w:rPr>
            <w:rFonts w:ascii="Times New Roman" w:hAnsi="Times New Roman" w:cs="Times New Roman"/>
            <w:color w:val="0000FF"/>
          </w:rPr>
          <w:t>порядке</w:t>
        </w:r>
      </w:hyperlink>
      <w:r w:rsidRPr="0095619D">
        <w:rPr>
          <w:rFonts w:ascii="Times New Roman" w:hAnsi="Times New Roman" w:cs="Times New Roman"/>
        </w:rPr>
        <w:t>, установленном настоящим Положением в соответствии со специализацией.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6 в ред. </w:t>
      </w:r>
      <w:hyperlink r:id="rId3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7. Исключен. - </w:t>
      </w:r>
      <w:hyperlink r:id="rId40"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8. Утратил силу. - </w:t>
      </w:r>
      <w:hyperlink r:id="rId41"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27.08.2010 N 823.</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9. Исключен. - </w:t>
      </w:r>
      <w:hyperlink r:id="rId42"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6" w:name="Par85"/>
      <w:bookmarkEnd w:id="6"/>
      <w:r w:rsidRPr="0095619D">
        <w:rPr>
          <w:rFonts w:ascii="Times New Roman" w:hAnsi="Times New Roman" w:cs="Times New Roman"/>
        </w:rPr>
        <w:t>III. Аттестация по вопросам безопасности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специалистов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10. Аттестация по вопросам безопасности проводится для специалистов организаций: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43"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б) разрабатывающих проектную, конструкторскую и иную документацию, связанную с эксплуатацией объекта;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 осуществляющих экспертизу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г) осуществляющих предаттестационную подготовку и профессиональное обучение по вопросам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д) осуществляющих строительный контроль.</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Абзац исключен. - </w:t>
      </w:r>
      <w:hyperlink r:id="rId44"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w:t>
      </w:r>
      <w:r w:rsidRPr="0095619D">
        <w:rPr>
          <w:rFonts w:ascii="Times New Roman" w:hAnsi="Times New Roman" w:cs="Times New Roman"/>
        </w:rPr>
        <w:lastRenderedPageBreak/>
        <w:t>аттестационная комиссия, территориальные аттестационные комиссии).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4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27.08.2010 N 823)</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&lt;*&gt; В соответствии со </w:t>
      </w:r>
      <w:hyperlink r:id="rId46" w:history="1">
        <w:r w:rsidRPr="0095619D">
          <w:rPr>
            <w:rFonts w:ascii="Times New Roman" w:hAnsi="Times New Roman" w:cs="Times New Roman"/>
            <w:color w:val="0000FF"/>
          </w:rPr>
          <w:t>статьей 105</w:t>
        </w:r>
      </w:hyperlink>
      <w:r w:rsidRPr="0095619D">
        <w:rPr>
          <w:rFonts w:ascii="Times New Roman" w:hAnsi="Times New Roman" w:cs="Times New Roman"/>
        </w:rPr>
        <w:t xml:space="preserve"> Гражданского кодекса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Специалисты подрядных и других привлекаемых организаций могут проходить аттестацию в аттестационных комиссиях организации-заказчика.</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47"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48"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12. Первичная аттестация специалистов проводится не позднее одного месяца: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назначении на должность;</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4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51"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13 в ред. </w:t>
      </w:r>
      <w:hyperlink r:id="rId52"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14. Исключен. - </w:t>
      </w:r>
      <w:hyperlink r:id="rId53"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4"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15 в ред. </w:t>
      </w:r>
      <w:hyperlink r:id="rId5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16. Лица, принимающие решение об аттестации, не должны принимать участие в проведении подготовки.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17. Исключен. - </w:t>
      </w:r>
      <w:hyperlink r:id="rId56"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7"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lastRenderedPageBreak/>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58"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19 в ред. </w:t>
      </w:r>
      <w:hyperlink r:id="rId5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руководители и члены аттестационных комиссий организаций, численность работников которых менее 5000 человек;</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6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специалисты организаций, осуществляющих подготовку и профессиональное обучение по вопросам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61"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20 в ред. </w:t>
      </w:r>
      <w:hyperlink r:id="rId62"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21. В Центральной аттестационной комиссии Федеральной службы по экологическому, технологическому и атомному надзору проходят аттестацию: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63"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члены аттестационных комиссий организаций, численность работников которых превышает 5000 человек;</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Приказов Ростехнадзора от 15.12.2011 </w:t>
      </w:r>
      <w:hyperlink r:id="rId64"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06.12.2013 </w:t>
      </w:r>
      <w:hyperlink r:id="rId65"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Приказов Ростехнадзора от 15.12.2011 </w:t>
      </w:r>
      <w:hyperlink r:id="rId66"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06.12.2013 </w:t>
      </w:r>
      <w:hyperlink r:id="rId67"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21 в ред. </w:t>
      </w:r>
      <w:hyperlink r:id="rId68"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27.08.2010 N 823)</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w:anchor="Par282" w:history="1">
        <w:r w:rsidRPr="0095619D">
          <w:rPr>
            <w:rFonts w:ascii="Times New Roman" w:hAnsi="Times New Roman" w:cs="Times New Roman"/>
            <w:color w:val="0000FF"/>
          </w:rPr>
          <w:t>приложении N 3</w:t>
        </w:r>
      </w:hyperlink>
      <w:r w:rsidRPr="0095619D">
        <w:rPr>
          <w:rFonts w:ascii="Times New Roman" w:hAnsi="Times New Roman" w:cs="Times New Roman"/>
        </w:rPr>
        <w:t xml:space="preserve"> к настоящему Положению.</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Приказов Ростехнадзора от 27.08.2010 </w:t>
      </w:r>
      <w:hyperlink r:id="rId69" w:history="1">
        <w:r w:rsidRPr="0095619D">
          <w:rPr>
            <w:rFonts w:ascii="Times New Roman" w:hAnsi="Times New Roman" w:cs="Times New Roman"/>
            <w:color w:val="0000FF"/>
          </w:rPr>
          <w:t>N 823</w:t>
        </w:r>
      </w:hyperlink>
      <w:r w:rsidRPr="0095619D">
        <w:rPr>
          <w:rFonts w:ascii="Times New Roman" w:hAnsi="Times New Roman" w:cs="Times New Roman"/>
        </w:rPr>
        <w:t xml:space="preserve">, от 06.12.2013 </w:t>
      </w:r>
      <w:hyperlink r:id="rId70"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23. Исключен. - </w:t>
      </w:r>
      <w:hyperlink r:id="rId71"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24. Результаты проверки знаний оформляются протоколом в двух экземплярах согласно </w:t>
      </w:r>
      <w:hyperlink w:anchor="Par175" w:history="1">
        <w:r w:rsidRPr="0095619D">
          <w:rPr>
            <w:rFonts w:ascii="Times New Roman" w:hAnsi="Times New Roman" w:cs="Times New Roman"/>
            <w:color w:val="0000FF"/>
          </w:rPr>
          <w:t>приложению N 1</w:t>
        </w:r>
      </w:hyperlink>
      <w:r w:rsidRPr="0095619D">
        <w:rPr>
          <w:rFonts w:ascii="Times New Roman" w:hAnsi="Times New Roman" w:cs="Times New Roman"/>
        </w:rP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24 в ред. </w:t>
      </w:r>
      <w:hyperlink r:id="rId72"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25 в ред. </w:t>
      </w:r>
      <w:hyperlink r:id="rId73"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w:t>
      </w:r>
      <w:r w:rsidRPr="0095619D">
        <w:rPr>
          <w:rFonts w:ascii="Times New Roman" w:hAnsi="Times New Roman" w:cs="Times New Roman"/>
        </w:rPr>
        <w:lastRenderedPageBreak/>
        <w:t>решения аттестационной комиссии в соответствии с законодательством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2"/>
        <w:rPr>
          <w:rFonts w:ascii="Times New Roman" w:hAnsi="Times New Roman" w:cs="Times New Roman"/>
        </w:rPr>
      </w:pPr>
      <w:bookmarkStart w:id="7" w:name="Par159"/>
      <w:bookmarkEnd w:id="7"/>
      <w:r w:rsidRPr="0095619D">
        <w:rPr>
          <w:rFonts w:ascii="Times New Roman" w:hAnsi="Times New Roman" w:cs="Times New Roman"/>
        </w:rPr>
        <w:t>Приложение N 1</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 Положению</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об организации работы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подготовке и аттестации</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специалистов организаций,</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поднадзорных Федеральной службе</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 утвержденному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приказом Федеральной службы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от 29 января 2007 г. N 37</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w:t>
      </w:r>
      <w:hyperlink r:id="rId74"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bookmarkStart w:id="8" w:name="Par175"/>
      <w:bookmarkEnd w:id="8"/>
      <w:r w:rsidRPr="0095619D">
        <w:rPr>
          <w:rFonts w:ascii="Times New Roman" w:hAnsi="Times New Roman" w:cs="Times New Roman"/>
        </w:rPr>
        <w:t>ФОРМА ПРОТОКОЛА АТТЕСТАЦИОННОЙ КОМИССИИ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Аттестационная комиссия</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(наименование аттестационной комиссии)</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ПРОТОКОЛ N 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 ______________ 20__ г.                            г. _________________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Председатель 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Члены комиссии:</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Проведена проверка знаний руководителей и специалистов</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(наименование организации)</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в объеме, соответствующем должностным обязанностям.</w:t>
      </w:r>
    </w:p>
    <w:p w:rsidR="00223981" w:rsidRPr="0095619D" w:rsidRDefault="00223981">
      <w:pPr>
        <w:pStyle w:val="ConsPlusNonformat"/>
        <w:jc w:val="both"/>
        <w:rPr>
          <w:rFonts w:ascii="Times New Roman" w:hAnsi="Times New Roman" w:cs="Times New Roman"/>
        </w:rPr>
        <w:sectPr w:rsidR="00223981" w:rsidRPr="0095619D" w:rsidSect="004D79CC">
          <w:pgSz w:w="11906" w:h="16838"/>
          <w:pgMar w:top="1134" w:right="850" w:bottom="1134" w:left="1701" w:header="708" w:footer="708" w:gutter="0"/>
          <w:cols w:space="708"/>
          <w:docGrid w:linePitch="360"/>
        </w:sect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КонсультантПлюс: примечание.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Нумерация граф в таблице дана в соответствии с официальным текстом документа.</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bl>
      <w:tblPr>
        <w:tblW w:w="0" w:type="auto"/>
        <w:tblInd w:w="62" w:type="dxa"/>
        <w:tblLayout w:type="fixed"/>
        <w:tblCellMar>
          <w:top w:w="75" w:type="dxa"/>
          <w:left w:w="0" w:type="dxa"/>
          <w:bottom w:w="75" w:type="dxa"/>
          <w:right w:w="0" w:type="dxa"/>
        </w:tblCellMar>
        <w:tblLook w:val="0000"/>
      </w:tblPr>
      <w:tblGrid>
        <w:gridCol w:w="522"/>
        <w:gridCol w:w="1960"/>
        <w:gridCol w:w="1666"/>
        <w:gridCol w:w="1512"/>
        <w:gridCol w:w="994"/>
        <w:gridCol w:w="995"/>
        <w:gridCol w:w="995"/>
        <w:gridCol w:w="995"/>
      </w:tblGrid>
      <w:tr w:rsidR="00223981" w:rsidRPr="0095619D">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N п/п</w:t>
            </w:r>
          </w:p>
        </w:tc>
        <w:tc>
          <w:tcPr>
            <w:tcW w:w="1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Фамилия, имя, отчество</w:t>
            </w:r>
          </w:p>
        </w:tc>
        <w:tc>
          <w:tcPr>
            <w:tcW w:w="1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Должность</w:t>
            </w:r>
          </w:p>
        </w:tc>
        <w:tc>
          <w:tcPr>
            <w:tcW w:w="1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Причина проверки знаний</w:t>
            </w: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Результаты проверки знаний</w:t>
            </w:r>
          </w:p>
        </w:tc>
      </w:tr>
      <w:tr w:rsidR="00223981" w:rsidRPr="009561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Области аттестации </w:t>
            </w:r>
            <w:hyperlink w:anchor="Par252" w:history="1">
              <w:r w:rsidRPr="0095619D">
                <w:rPr>
                  <w:rFonts w:ascii="Times New Roman" w:hAnsi="Times New Roman" w:cs="Times New Roman"/>
                  <w:color w:val="0000FF"/>
                </w:rPr>
                <w:t>&lt;*&gt;</w:t>
              </w:r>
            </w:hyperlink>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А</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Б</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Г</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w:t>
            </w:r>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r>
    </w:tbl>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Председатель                    ___________________ (_____________________)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Члены комиссии                  ___________________ (_____________________)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___________________ (_____________________)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___________________ (_____________________)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М.П.</w:t>
      </w:r>
    </w:p>
    <w:p w:rsidR="00223981" w:rsidRPr="0095619D" w:rsidRDefault="00223981">
      <w:pPr>
        <w:pStyle w:val="ConsPlusNonformat"/>
        <w:jc w:val="both"/>
        <w:rPr>
          <w:rFonts w:ascii="Times New Roman" w:hAnsi="Times New Roman" w:cs="Times New Roman"/>
        </w:rPr>
        <w:sectPr w:rsidR="00223981" w:rsidRPr="0095619D">
          <w:pgSz w:w="16838" w:h="11905" w:orient="landscape"/>
          <w:pgMar w:top="1701" w:right="1134" w:bottom="850" w:left="1134" w:header="720" w:footer="720" w:gutter="0"/>
          <w:cols w:space="720"/>
          <w:noEndnote/>
        </w:sect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bookmarkStart w:id="9" w:name="Par252"/>
      <w:bookmarkEnd w:id="9"/>
      <w:r w:rsidRPr="0095619D">
        <w:rPr>
          <w:rFonts w:ascii="Times New Roman" w:hAnsi="Times New Roman" w:cs="Times New Roman"/>
        </w:rPr>
        <w:t xml:space="preserve">&lt;*&gt; Устанавливаются Федеральной </w:t>
      </w:r>
      <w:hyperlink r:id="rId75" w:history="1">
        <w:r w:rsidRPr="0095619D">
          <w:rPr>
            <w:rFonts w:ascii="Times New Roman" w:hAnsi="Times New Roman" w:cs="Times New Roman"/>
            <w:color w:val="0000FF"/>
          </w:rPr>
          <w:t>службой</w:t>
        </w:r>
      </w:hyperlink>
      <w:r w:rsidRPr="0095619D">
        <w:rPr>
          <w:rFonts w:ascii="Times New Roman" w:hAnsi="Times New Roman" w:cs="Times New Roman"/>
        </w:rPr>
        <w:t xml:space="preserve">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2"/>
        <w:rPr>
          <w:rFonts w:ascii="Times New Roman" w:hAnsi="Times New Roman" w:cs="Times New Roman"/>
        </w:rPr>
      </w:pPr>
      <w:bookmarkStart w:id="10" w:name="Par256"/>
      <w:bookmarkEnd w:id="10"/>
      <w:r w:rsidRPr="0095619D">
        <w:rPr>
          <w:rFonts w:ascii="Times New Roman" w:hAnsi="Times New Roman" w:cs="Times New Roman"/>
        </w:rPr>
        <w:t>Приложение N 2</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 Положению</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ФОРМА УДОСТОВЕРЕНИЯ ОБ АТТЕСТАЦИИ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Утратила силу. - </w:t>
      </w:r>
      <w:hyperlink r:id="rId76"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2"/>
        <w:rPr>
          <w:rFonts w:ascii="Times New Roman" w:hAnsi="Times New Roman" w:cs="Times New Roman"/>
        </w:rPr>
      </w:pPr>
      <w:bookmarkStart w:id="11" w:name="Par265"/>
      <w:bookmarkEnd w:id="11"/>
      <w:r w:rsidRPr="0095619D">
        <w:rPr>
          <w:rFonts w:ascii="Times New Roman" w:hAnsi="Times New Roman" w:cs="Times New Roman"/>
        </w:rPr>
        <w:t>Приложение N 3</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 Положению</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об организации работы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подготовке и аттестации</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специалистов организаций,</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поднадзорных Федеральной службе</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 утвержденному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приказом Федеральной службы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от 29 января 2007 г. N 37</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Приказов Ростехнадзора от 15.12.2011 </w:t>
      </w:r>
      <w:hyperlink r:id="rId77" w:history="1">
        <w:r w:rsidRPr="0095619D">
          <w:rPr>
            <w:rFonts w:ascii="Times New Roman" w:hAnsi="Times New Roman" w:cs="Times New Roman"/>
            <w:color w:val="0000FF"/>
          </w:rPr>
          <w:t>N 714</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06.12.2013 </w:t>
      </w:r>
      <w:hyperlink r:id="rId78"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sectPr w:rsidR="00223981" w:rsidRPr="0095619D">
          <w:pgSz w:w="11905" w:h="16838"/>
          <w:pgMar w:top="1134" w:right="850" w:bottom="1134" w:left="1701" w:header="720" w:footer="720" w:gutter="0"/>
          <w:cols w:space="720"/>
          <w:noEndnote/>
        </w:sectPr>
      </w:pP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bookmarkStart w:id="12" w:name="Par282"/>
      <w:bookmarkEnd w:id="12"/>
      <w:r w:rsidRPr="0095619D">
        <w:rPr>
          <w:rFonts w:ascii="Times New Roman" w:hAnsi="Times New Roman" w:cs="Times New Roman"/>
        </w:rPr>
        <w:t xml:space="preserve">                            РЕКОМЕНДУЕМАЯ ФОРМА</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обращения поднадзорной организации</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Направляется на аттестацию:</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720"/>
        <w:gridCol w:w="4200"/>
        <w:gridCol w:w="720"/>
        <w:gridCol w:w="1680"/>
        <w:gridCol w:w="1560"/>
        <w:gridCol w:w="720"/>
      </w:tblGrid>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Фамилия, имя, отчество</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Дата рождения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3.</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Данные документа, удостоверяющего личность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4.</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Занимаемая 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5.</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Название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6.</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Штатная численность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7.</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Адрес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8.</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ИНН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9.</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Телефон, факс, e-mail</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10.</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Причина аттестации (первичная, периодическая, внеочередная)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Сведения о предыдущей(их) аттестации(ях)</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13.</w:t>
            </w:r>
          </w:p>
        </w:tc>
        <w:tc>
          <w:tcPr>
            <w:tcW w:w="4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Области аттестации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Б.1 ... Б.12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Г.1 ... Г.3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w:t>
            </w:r>
          </w:p>
        </w:tc>
      </w:tr>
      <w:tr w:rsidR="00223981" w:rsidRPr="0095619D">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bl>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sectPr w:rsidR="00223981" w:rsidRPr="0095619D">
          <w:pgSz w:w="16838" w:h="11905" w:orient="landscape"/>
          <w:pgMar w:top="1701" w:right="1134" w:bottom="850" w:left="1134" w:header="720" w:footer="720" w:gutter="0"/>
          <w:cols w:space="720"/>
          <w:noEndnote/>
        </w:sect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КонсультантПлюс: примечание.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Настоящее Положение имеет шифр РД-03-20-2007 (</w:t>
      </w:r>
      <w:hyperlink r:id="rId79"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13.01.2015 N 5).</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jc w:val="center"/>
        <w:outlineLvl w:val="1"/>
        <w:rPr>
          <w:rFonts w:ascii="Times New Roman" w:hAnsi="Times New Roman" w:cs="Times New Roman"/>
          <w:b/>
          <w:bCs/>
        </w:rPr>
      </w:pPr>
      <w:bookmarkStart w:id="13" w:name="Par342"/>
      <w:bookmarkEnd w:id="13"/>
      <w:r w:rsidRPr="0095619D">
        <w:rPr>
          <w:rFonts w:ascii="Times New Roman" w:hAnsi="Times New Roman" w:cs="Times New Roman"/>
          <w:b/>
          <w:bCs/>
        </w:rPr>
        <w:t>ПОЛОЖЕНИЕ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ОБ ОРГАНИЗАЦИИ ОБУЧЕНИЯ И ПРОВЕРКИ ЗНАНИЙ</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РАБОЧИХ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Приказов Ростехнадзора от 05.07.2007 </w:t>
      </w:r>
      <w:hyperlink r:id="rId80" w:history="1">
        <w:r w:rsidRPr="0095619D">
          <w:rPr>
            <w:rFonts w:ascii="Times New Roman" w:hAnsi="Times New Roman" w:cs="Times New Roman"/>
            <w:color w:val="0000FF"/>
          </w:rPr>
          <w:t>N 450</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15.12.2011 </w:t>
      </w:r>
      <w:hyperlink r:id="rId81"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30.06.2015 </w:t>
      </w:r>
      <w:hyperlink r:id="rId82" w:history="1">
        <w:r w:rsidRPr="0095619D">
          <w:rPr>
            <w:rFonts w:ascii="Times New Roman" w:hAnsi="Times New Roman" w:cs="Times New Roman"/>
            <w:color w:val="0000FF"/>
          </w:rPr>
          <w:t>N 251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с изм., внесенными </w:t>
      </w:r>
      <w:hyperlink r:id="rId83"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19.12.2012 N 739)</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14" w:name="Par352"/>
      <w:bookmarkEnd w:id="14"/>
      <w:r w:rsidRPr="0095619D">
        <w:rPr>
          <w:rFonts w:ascii="Times New Roman" w:hAnsi="Times New Roman" w:cs="Times New Roman"/>
        </w:rPr>
        <w:t>I. Общие положения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84"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bookmarkStart w:id="15" w:name="Par356"/>
      <w:bookmarkEnd w:id="15"/>
      <w:r w:rsidRPr="0095619D">
        <w:rPr>
          <w:rFonts w:ascii="Times New Roman" w:hAnsi="Times New Roman" w:cs="Times New Roman"/>
        </w:rP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8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4 в ред. </w:t>
      </w:r>
      <w:hyperlink r:id="rId86"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5. Исключен. - </w:t>
      </w:r>
      <w:hyperlink r:id="rId87"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05.07.2007 N 450.</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16" w:name="Par364"/>
      <w:bookmarkEnd w:id="16"/>
      <w:r w:rsidRPr="0095619D">
        <w:rPr>
          <w:rFonts w:ascii="Times New Roman" w:hAnsi="Times New Roman" w:cs="Times New Roman"/>
        </w:rPr>
        <w:t>II. Профессиональное обучение рабочих основных профессий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Утратила силу. - </w:t>
      </w:r>
      <w:hyperlink r:id="rId88"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17" w:name="Par368"/>
      <w:bookmarkEnd w:id="17"/>
      <w:r w:rsidRPr="0095619D">
        <w:rPr>
          <w:rFonts w:ascii="Times New Roman" w:hAnsi="Times New Roman" w:cs="Times New Roman"/>
        </w:rPr>
        <w:t>III. Инструктаж по безопасности, стажировка,</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допуск к самостоятельной работе, проверка знаний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lastRenderedPageBreak/>
        <w:t>18. Перед допуском к самостоятельной работе на объекте рабочие проходят инструктаж по безопасности и стажировку на рабочем месте.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19. По характеру и времени проведения инструктажи по безопасности подразделяют на: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вводный;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первичный;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повторный;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внеплановый.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23. Повторный инструктаж по безопасности на рабочем месте проводится не реже одного раза в полугодие.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24. Внеплановый инструктаж по безопасности проводят:</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изменении технологического процесса, замене или модернизации оборудования, влияющих на безопасность;</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нарушении требований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перерыве в работе более чем на 30 календарных дней;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26. В организациях, указанных в </w:t>
      </w:r>
      <w:hyperlink w:anchor="Par356" w:history="1">
        <w:r w:rsidRPr="0095619D">
          <w:rPr>
            <w:rFonts w:ascii="Times New Roman" w:hAnsi="Times New Roman" w:cs="Times New Roman"/>
            <w:color w:val="0000FF"/>
          </w:rPr>
          <w:t>пункте 2</w:t>
        </w:r>
      </w:hyperlink>
      <w:r w:rsidRPr="0095619D">
        <w:rPr>
          <w:rFonts w:ascii="Times New Roman" w:hAnsi="Times New Roman" w:cs="Times New Roman"/>
        </w:rP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8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Проверка знаний проводится в комиссии организации или подразделения организации, </w:t>
      </w:r>
      <w:r w:rsidRPr="0095619D">
        <w:rPr>
          <w:rFonts w:ascii="Times New Roman" w:hAnsi="Times New Roman" w:cs="Times New Roman"/>
        </w:rPr>
        <w:lastRenderedPageBreak/>
        <w:t>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Рабочие периодически проходят проверку знаний производственных инструкций не реже одного раза в 12 месяцев.</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9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Перед проверкой знаний организуются занятия, лекции, семинары, консультации.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Внеочередная проверка знаний проводится: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переходе в другую организацию;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в случае внесения изменений в производственные инструкции;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91"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27. Допуск к самостоятельной работе оформляется приказом по организации.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90BBC" w:rsidRPr="0095619D" w:rsidRDefault="00890BBC">
      <w:pPr>
        <w:rPr>
          <w:rFonts w:ascii="Times New Roman" w:hAnsi="Times New Roman" w:cs="Times New Roman"/>
        </w:rPr>
      </w:pPr>
    </w:p>
    <w:sectPr w:rsidR="00890BBC" w:rsidRPr="0095619D" w:rsidSect="008B3DD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08"/>
  <w:characterSpacingControl w:val="doNotCompress"/>
  <w:compat/>
  <w:rsids>
    <w:rsidRoot w:val="00223981"/>
    <w:rsid w:val="00223981"/>
    <w:rsid w:val="00553AD0"/>
    <w:rsid w:val="00890BBC"/>
    <w:rsid w:val="008B3DDA"/>
    <w:rsid w:val="0095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23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23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9156961814625CC34AC28BACED91456B0C69E660F6909D2745C8B2FJAz4M" TargetMode="External"/><Relationship Id="rId18" Type="http://schemas.openxmlformats.org/officeDocument/2006/relationships/hyperlink" Target="consultantplus://offline/ref=F4F9156961814625CC34AC28BACED91456BFC0916F0B6909D2745C8B2FA449873357D7C7A01188E5J2zAM" TargetMode="External"/><Relationship Id="rId26" Type="http://schemas.openxmlformats.org/officeDocument/2006/relationships/hyperlink" Target="consultantplus://offline/ref=F4F9156961814625CC34AC28BACED91456BCCC906C076909D2745C8B2FA449873357D7C7A0118FE3J2z9M" TargetMode="External"/><Relationship Id="rId39" Type="http://schemas.openxmlformats.org/officeDocument/2006/relationships/hyperlink" Target="consultantplus://offline/ref=F4F9156961814625CC34AC28BACED91456BAC19F670A6909D2745C8B2FA449873357D7C7A0118DE1J2z8M" TargetMode="External"/><Relationship Id="rId21" Type="http://schemas.openxmlformats.org/officeDocument/2006/relationships/hyperlink" Target="consultantplus://offline/ref=F4F9156961814625CC34AC28BACED91456BEC49266066909D2745C8B2FA449873357D7C7A0118DE3J2zEM" TargetMode="External"/><Relationship Id="rId34" Type="http://schemas.openxmlformats.org/officeDocument/2006/relationships/hyperlink" Target="consultantplus://offline/ref=F4F9156961814625CC34AC28BACED91456BAC19F670A6909D2745C8B2FA449873357D7C7A0118DE2J2zDM" TargetMode="External"/><Relationship Id="rId42" Type="http://schemas.openxmlformats.org/officeDocument/2006/relationships/hyperlink" Target="consultantplus://offline/ref=F4F9156961814625CC34AC28BACED91456BAC19F670A6909D2745C8B2FA449873357D7C7A0118DE1J2zEM" TargetMode="External"/><Relationship Id="rId47" Type="http://schemas.openxmlformats.org/officeDocument/2006/relationships/hyperlink" Target="consultantplus://offline/ref=F4F9156961814625CC34AC28BACED91456BAC19F670A6909D2745C8B2FA449873357D7C7A0118DE1J2z2M" TargetMode="External"/><Relationship Id="rId50" Type="http://schemas.openxmlformats.org/officeDocument/2006/relationships/hyperlink" Target="consultantplus://offline/ref=F4F9156961814625CC34AC28BACED91456BEC49266066909D2745C8B2FA449873357D7C7A0118DE2J2zAM" TargetMode="External"/><Relationship Id="rId55" Type="http://schemas.openxmlformats.org/officeDocument/2006/relationships/hyperlink" Target="consultantplus://offline/ref=F4F9156961814625CC34AC28BACED91456BAC19F670A6909D2745C8B2FA449873357D7C7A0118DE0J2zDM" TargetMode="External"/><Relationship Id="rId63" Type="http://schemas.openxmlformats.org/officeDocument/2006/relationships/hyperlink" Target="consultantplus://offline/ref=F4F9156961814625CC34AC28BACED91456BEC49266066909D2745C8B2FA449873357D7C7A0118DE2J2zCM" TargetMode="External"/><Relationship Id="rId68" Type="http://schemas.openxmlformats.org/officeDocument/2006/relationships/hyperlink" Target="consultantplus://offline/ref=F4F9156961814625CC34AC28BACED91456B8C091670B6909D2745C8B2FA449873357D7C7A0118DE2J2zCM" TargetMode="External"/><Relationship Id="rId76" Type="http://schemas.openxmlformats.org/officeDocument/2006/relationships/hyperlink" Target="consultantplus://offline/ref=F4F9156961814625CC34AC28BACED91456BEC49266066909D2745C8B2FA449873357D7C7A0118DE1J2z8M" TargetMode="External"/><Relationship Id="rId84" Type="http://schemas.openxmlformats.org/officeDocument/2006/relationships/hyperlink" Target="consultantplus://offline/ref=F4F9156961814625CC34AC28BACED91456BAC19F670A6909D2745C8B2FA449873357D7C7A0118DE5J2zEM" TargetMode="External"/><Relationship Id="rId89" Type="http://schemas.openxmlformats.org/officeDocument/2006/relationships/hyperlink" Target="consultantplus://offline/ref=F4F9156961814625CC34AC28BACED91456B0C79068086909D2745C8B2FA449873357D7C7A0118DE3J2z2M" TargetMode="External"/><Relationship Id="rId7" Type="http://schemas.openxmlformats.org/officeDocument/2006/relationships/hyperlink" Target="consultantplus://offline/ref=F4F9156961814625CC34AC28BACED91456BEC49266066909D2745C8B2FA449873357D7C7A0118DE3J2zEM" TargetMode="External"/><Relationship Id="rId71" Type="http://schemas.openxmlformats.org/officeDocument/2006/relationships/hyperlink" Target="consultantplus://offline/ref=F4F9156961814625CC34AC28BACED91456BAC19F670A6909D2745C8B2FA449873357D7C7A0118DE6J2zDM"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F9156961814625CC34AC28BACED91456BDC492690D6909D2745C8B2FA449873357D7C7A0118CE7J2zAM" TargetMode="External"/><Relationship Id="rId29" Type="http://schemas.openxmlformats.org/officeDocument/2006/relationships/hyperlink" Target="consultantplus://offline/ref=F4F9156961814625CC34AC28BACED91456BAC19F670A6909D2745C8B2FA449873357D7C7A0118DE3J2z3M" TargetMode="External"/><Relationship Id="rId11" Type="http://schemas.openxmlformats.org/officeDocument/2006/relationships/hyperlink" Target="consultantplus://offline/ref=F4F9156961814625CC34AC28BACED91456B0C7966E0E6909D2745C8B2FA449873357D7C7A0118DE6J2z8M" TargetMode="External"/><Relationship Id="rId24" Type="http://schemas.openxmlformats.org/officeDocument/2006/relationships/hyperlink" Target="consultantplus://offline/ref=F4F9156961814625CC34AC28BACED91456B0C69E660F6909D2745C8B2FJAz4M" TargetMode="External"/><Relationship Id="rId32" Type="http://schemas.openxmlformats.org/officeDocument/2006/relationships/hyperlink" Target="consultantplus://offline/ref=F4F9156961814625CC34AC28BACED91456BAC19F670A6909D2745C8B2FA449873357D7C7A0118DE2J2zEM" TargetMode="External"/><Relationship Id="rId37" Type="http://schemas.openxmlformats.org/officeDocument/2006/relationships/hyperlink" Target="consultantplus://offline/ref=F4F9156961814625CC34AC28BACED91456BAC19F670A6909D2745C8B2FA449873357D7C7A0118DE2J2z3M" TargetMode="External"/><Relationship Id="rId40" Type="http://schemas.openxmlformats.org/officeDocument/2006/relationships/hyperlink" Target="consultantplus://offline/ref=F4F9156961814625CC34AC28BACED91456BAC19F670A6909D2745C8B2FA449873357D7C7A0118DE1J2zEM" TargetMode="External"/><Relationship Id="rId45" Type="http://schemas.openxmlformats.org/officeDocument/2006/relationships/hyperlink" Target="consultantplus://offline/ref=F4F9156961814625CC34AC28BACED91456B8C091670B6909D2745C8B2FA449873357D7C7A0118DE3J2z3M" TargetMode="External"/><Relationship Id="rId53" Type="http://schemas.openxmlformats.org/officeDocument/2006/relationships/hyperlink" Target="consultantplus://offline/ref=F4F9156961814625CC34AC28BACED91456BEC49266066909D2745C8B2FA449873357D7C7A0118DE2J2zFM" TargetMode="External"/><Relationship Id="rId58" Type="http://schemas.openxmlformats.org/officeDocument/2006/relationships/hyperlink" Target="consultantplus://offline/ref=F4F9156961814625CC34AC28BACED91456BAC19F670A6909D2745C8B2FA449873357D7C7A0118DE7J2z8M" TargetMode="External"/><Relationship Id="rId66" Type="http://schemas.openxmlformats.org/officeDocument/2006/relationships/hyperlink" Target="consultantplus://offline/ref=F4F9156961814625CC34AC28BACED91456BAC19F670A6909D2745C8B2FA449873357D7C7A0118DE6J2zEM" TargetMode="External"/><Relationship Id="rId74" Type="http://schemas.openxmlformats.org/officeDocument/2006/relationships/hyperlink" Target="consultantplus://offline/ref=F4F9156961814625CC34AC28BACED91456BEC49266066909D2745C8B2FA449873357D7C7A0118DE1J2z9M" TargetMode="External"/><Relationship Id="rId79" Type="http://schemas.openxmlformats.org/officeDocument/2006/relationships/hyperlink" Target="consultantplus://offline/ref=F4F9156961814625CC34AC28BACED91456BFC0916F0B6909D2745C8B2FA449873357D7C7A01188E6J2zEM" TargetMode="External"/><Relationship Id="rId87" Type="http://schemas.openxmlformats.org/officeDocument/2006/relationships/hyperlink" Target="consultantplus://offline/ref=F4F9156961814625CC34AC28BACED91451B1CD916B053403DA2D508928AB1690341EDBC6A0118DJEz5M" TargetMode="External"/><Relationship Id="rId5" Type="http://schemas.openxmlformats.org/officeDocument/2006/relationships/hyperlink" Target="consultantplus://offline/ref=F4F9156961814625CC34AC28BACED91456B8C091670B6909D2745C8B2FA449873357D7C7A0118DE3J2zEM" TargetMode="External"/><Relationship Id="rId61" Type="http://schemas.openxmlformats.org/officeDocument/2006/relationships/hyperlink" Target="consultantplus://offline/ref=F4F9156961814625CC34AC28BACED91456BEC49266066909D2745C8B2FA449873357D7C7A0118DE2J2z3M" TargetMode="External"/><Relationship Id="rId82" Type="http://schemas.openxmlformats.org/officeDocument/2006/relationships/hyperlink" Target="consultantplus://offline/ref=F4F9156961814625CC34AC28BACED91456B0C79068086909D2745C8B2FA449873357D7C7A0118DE3J2zEM" TargetMode="External"/><Relationship Id="rId90" Type="http://schemas.openxmlformats.org/officeDocument/2006/relationships/hyperlink" Target="consultantplus://offline/ref=F4F9156961814625CC34AC28BACED91456B0C79068086909D2745C8B2FA449873357D7C7A0118DE2J2zAM" TargetMode="External"/><Relationship Id="rId19" Type="http://schemas.openxmlformats.org/officeDocument/2006/relationships/hyperlink" Target="consultantplus://offline/ref=F4F9156961814625CC34AC28BACED91456B8C091670B6909D2745C8B2FA449873357D7C7A0118DE3J2zDM" TargetMode="External"/><Relationship Id="rId14" Type="http://schemas.openxmlformats.org/officeDocument/2006/relationships/hyperlink" Target="consultantplus://offline/ref=F4F9156961814625CC34AC28BACED91456B0C7966D0A6909D2745C8B2FJAz4M" TargetMode="External"/><Relationship Id="rId22" Type="http://schemas.openxmlformats.org/officeDocument/2006/relationships/hyperlink" Target="consultantplus://offline/ref=F4F9156961814625CC34AC28BACED91456B0C7966E0E6909D2745C8B2FA449873357D7C7A0118DE6J2z8M" TargetMode="External"/><Relationship Id="rId27" Type="http://schemas.openxmlformats.org/officeDocument/2006/relationships/hyperlink" Target="consultantplus://offline/ref=F4F9156961814625CC34AC28BACED91456BDC492690D6909D2745C8B2FA449873357D7C7A0118CE7J2zAM" TargetMode="External"/><Relationship Id="rId30" Type="http://schemas.openxmlformats.org/officeDocument/2006/relationships/hyperlink" Target="consultantplus://offline/ref=F4F9156961814625CC34AC28BACED91456BAC19F670A6909D2745C8B2FA449873357D7C7A0118DE2J2z8M" TargetMode="External"/><Relationship Id="rId35" Type="http://schemas.openxmlformats.org/officeDocument/2006/relationships/hyperlink" Target="consultantplus://offline/ref=F4F9156961814625CC34AC28BACED91456BEC49266066909D2745C8B2FA449873357D7C7A0118DE3J2zDM" TargetMode="External"/><Relationship Id="rId43" Type="http://schemas.openxmlformats.org/officeDocument/2006/relationships/hyperlink" Target="consultantplus://offline/ref=F4F9156961814625CC34AC28BACED91456BAC19F670A6909D2745C8B2FA449873357D7C7A0118DE1J2zCM" TargetMode="External"/><Relationship Id="rId48" Type="http://schemas.openxmlformats.org/officeDocument/2006/relationships/hyperlink" Target="consultantplus://offline/ref=F4F9156961814625CC34AC28BACED91456BEC49266066909D2745C8B2FA449873357D7C7A0118DE3J2zCM" TargetMode="External"/><Relationship Id="rId56" Type="http://schemas.openxmlformats.org/officeDocument/2006/relationships/hyperlink" Target="consultantplus://offline/ref=F4F9156961814625CC34AC28BACED91456BAC19F670A6909D2745C8B2FA449873357D7C7A0118DE7J2zBM" TargetMode="External"/><Relationship Id="rId64" Type="http://schemas.openxmlformats.org/officeDocument/2006/relationships/hyperlink" Target="consultantplus://offline/ref=F4F9156961814625CC34AC28BACED91456BAC19F670A6909D2745C8B2FA449873357D7C7A0118DE6J2z8M" TargetMode="External"/><Relationship Id="rId69" Type="http://schemas.openxmlformats.org/officeDocument/2006/relationships/hyperlink" Target="consultantplus://offline/ref=F4F9156961814625CC34AC28BACED91456B8C091670B6909D2745C8B2FA449873357D7C7A0118DE1J2z9M" TargetMode="External"/><Relationship Id="rId77" Type="http://schemas.openxmlformats.org/officeDocument/2006/relationships/hyperlink" Target="consultantplus://offline/ref=F4F9156961814625CC34AC28BACED91456BAC19F670A6909D2745C8B2FA449873357D7C7A0118CE3J2zAM" TargetMode="External"/><Relationship Id="rId8" Type="http://schemas.openxmlformats.org/officeDocument/2006/relationships/hyperlink" Target="consultantplus://offline/ref=F4F9156961814625CC34AC28BACED91456B0C79068086909D2745C8B2FA449873357D7C7A0118DE3J2zEM" TargetMode="External"/><Relationship Id="rId51" Type="http://schemas.openxmlformats.org/officeDocument/2006/relationships/hyperlink" Target="consultantplus://offline/ref=F4F9156961814625CC34AC28BACED91456BAC19F670A6909D2745C8B2FA449873357D7C7A0118DE0J2zAM" TargetMode="External"/><Relationship Id="rId72" Type="http://schemas.openxmlformats.org/officeDocument/2006/relationships/hyperlink" Target="consultantplus://offline/ref=F4F9156961814625CC34AC28BACED91456BEC49266066909D2745C8B2FA449873357D7C7A0118DE1J2zBM" TargetMode="External"/><Relationship Id="rId80" Type="http://schemas.openxmlformats.org/officeDocument/2006/relationships/hyperlink" Target="consultantplus://offline/ref=F4F9156961814625CC34AC28BACED91451B1CD916B053403DA2D508928AB1690341EDBC6A0118DJEz5M" TargetMode="External"/><Relationship Id="rId85" Type="http://schemas.openxmlformats.org/officeDocument/2006/relationships/hyperlink" Target="consultantplus://offline/ref=F4F9156961814625CC34AC28BACED91456BAC19F670A6909D2745C8B2FA449873357D7C7A0118DE5J2zDM"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4F9156961814625CC34AC28BACED91456B0C7966D066909D2745C8B2FJAz4M" TargetMode="External"/><Relationship Id="rId17" Type="http://schemas.openxmlformats.org/officeDocument/2006/relationships/hyperlink" Target="consultantplus://offline/ref=F4F9156961814625CC34AC28BACED91456B9C3936B0A6909D2745C8B2FJAz4M" TargetMode="External"/><Relationship Id="rId25" Type="http://schemas.openxmlformats.org/officeDocument/2006/relationships/hyperlink" Target="consultantplus://offline/ref=F4F9156961814625CC34AC28BACED91456B0C7966D0A6909D2745C8B2FJAz4M" TargetMode="External"/><Relationship Id="rId33" Type="http://schemas.openxmlformats.org/officeDocument/2006/relationships/hyperlink" Target="consultantplus://offline/ref=F4F9156961814625CC34AC28BACED91456B0C095670B6909D2745C8B2FA449873357D7C7A0118DE3J2z3M" TargetMode="External"/><Relationship Id="rId38" Type="http://schemas.openxmlformats.org/officeDocument/2006/relationships/hyperlink" Target="consultantplus://offline/ref=F4F9156961814625CC34AC28BACED91456BAC19F670A6909D2745C8B2FA449873357D7C7A0118DE2J2z2M" TargetMode="External"/><Relationship Id="rId46" Type="http://schemas.openxmlformats.org/officeDocument/2006/relationships/hyperlink" Target="consultantplus://offline/ref=F4F9156961814625CC34AC28BACED91456B0C6916E0E6909D2745C8B2FA449873357D7C7A0118BE1J2z2M" TargetMode="External"/><Relationship Id="rId59" Type="http://schemas.openxmlformats.org/officeDocument/2006/relationships/hyperlink" Target="consultantplus://offline/ref=F4F9156961814625CC34AC28BACED91456BAC19F670A6909D2745C8B2FA449873357D7C7A0118DE7J2zEM" TargetMode="External"/><Relationship Id="rId67" Type="http://schemas.openxmlformats.org/officeDocument/2006/relationships/hyperlink" Target="consultantplus://offline/ref=F4F9156961814625CC34AC28BACED91456BEC49266066909D2745C8B2FA449873357D7C7A0118DE2J2z3M" TargetMode="External"/><Relationship Id="rId20" Type="http://schemas.openxmlformats.org/officeDocument/2006/relationships/hyperlink" Target="consultantplus://offline/ref=F4F9156961814625CC34AC28BACED91456BAC19F670A6909D2745C8B2FA449873357D7C7A0118DE3J2zCM" TargetMode="External"/><Relationship Id="rId41" Type="http://schemas.openxmlformats.org/officeDocument/2006/relationships/hyperlink" Target="consultantplus://offline/ref=F4F9156961814625CC34AC28BACED91456B8C091670B6909D2745C8B2FA449873357D7C7A0118DE3J2zCM" TargetMode="External"/><Relationship Id="rId54" Type="http://schemas.openxmlformats.org/officeDocument/2006/relationships/hyperlink" Target="consultantplus://offline/ref=F4F9156961814625CC34AC28BACED91456BEC49266066909D2745C8B2FA449873357D7C7A0118DE2J2zEM" TargetMode="External"/><Relationship Id="rId62" Type="http://schemas.openxmlformats.org/officeDocument/2006/relationships/hyperlink" Target="consultantplus://offline/ref=F4F9156961814625CC34AC28BACED91456BAC19F670A6909D2745C8B2FA449873357D7C7A0118DE7J2zCM" TargetMode="External"/><Relationship Id="rId70" Type="http://schemas.openxmlformats.org/officeDocument/2006/relationships/hyperlink" Target="consultantplus://offline/ref=F4F9156961814625CC34AC28BACED91456BEC49266066909D2745C8B2FA449873357D7C7A0118DE2J2z2M" TargetMode="External"/><Relationship Id="rId75" Type="http://schemas.openxmlformats.org/officeDocument/2006/relationships/hyperlink" Target="consultantplus://offline/ref=F4F9156961814625CC34AC28BACED91456B0C095670B6909D2745C8B2FA449873357D7C7A0118DE3J2z3M" TargetMode="External"/><Relationship Id="rId83" Type="http://schemas.openxmlformats.org/officeDocument/2006/relationships/hyperlink" Target="consultantplus://offline/ref=F4F9156961814625CC34AC28BACED91456BCC09E67066909D2745C8B2FA449873357D7C7A0118DE3J2zDM" TargetMode="External"/><Relationship Id="rId88" Type="http://schemas.openxmlformats.org/officeDocument/2006/relationships/hyperlink" Target="consultantplus://offline/ref=F4F9156961814625CC34AC28BACED91456B0C79068086909D2745C8B2FA449873357D7C7A0118DE3J2z3M" TargetMode="External"/><Relationship Id="rId91" Type="http://schemas.openxmlformats.org/officeDocument/2006/relationships/hyperlink" Target="consultantplus://offline/ref=F4F9156961814625CC34AC28BACED91456B0C79068086909D2745C8B2FA449873357D7C7A0118DE2J2zAM" TargetMode="External"/><Relationship Id="rId1" Type="http://schemas.openxmlformats.org/officeDocument/2006/relationships/styles" Target="styles.xml"/><Relationship Id="rId6" Type="http://schemas.openxmlformats.org/officeDocument/2006/relationships/hyperlink" Target="consultantplus://offline/ref=F4F9156961814625CC34AC28BACED91456BAC19F670A6909D2745C8B2FA449873357D7C7A0118DE3J2zDM" TargetMode="External"/><Relationship Id="rId15" Type="http://schemas.openxmlformats.org/officeDocument/2006/relationships/hyperlink" Target="consultantplus://offline/ref=F4F9156961814625CC34AC28BACED91456BCCC906C076909D2745C8B2FA449873357D7C7A0118FE3J2z9M" TargetMode="External"/><Relationship Id="rId23" Type="http://schemas.openxmlformats.org/officeDocument/2006/relationships/hyperlink" Target="consultantplus://offline/ref=F4F9156961814625CC34AC28BACED91456B0C7966D066909D2745C8B2FJAz4M" TargetMode="External"/><Relationship Id="rId28" Type="http://schemas.openxmlformats.org/officeDocument/2006/relationships/hyperlink" Target="consultantplus://offline/ref=F4F9156961814625CC34AC28BACED91456B9C3936B0A6909D2745C8B2FJAz4M" TargetMode="External"/><Relationship Id="rId36" Type="http://schemas.openxmlformats.org/officeDocument/2006/relationships/hyperlink" Target="consultantplus://offline/ref=F4F9156961814625CC34AC28BACED91456BAC19F670A6909D2745C8B2FA449873357D7C7A0118DE2J2z3M" TargetMode="External"/><Relationship Id="rId49" Type="http://schemas.openxmlformats.org/officeDocument/2006/relationships/hyperlink" Target="consultantplus://offline/ref=F4F9156961814625CC34AC28BACED91456BEC49266066909D2745C8B2FA449873357D7C7A0118DE3J2z2M" TargetMode="External"/><Relationship Id="rId57" Type="http://schemas.openxmlformats.org/officeDocument/2006/relationships/hyperlink" Target="consultantplus://offline/ref=F4F9156961814625CC34AC28BACED91456BAC19F670A6909D2745C8B2FA449873357D7C7A0118DE7J2zAM" TargetMode="External"/><Relationship Id="rId10" Type="http://schemas.openxmlformats.org/officeDocument/2006/relationships/hyperlink" Target="consultantplus://offline/ref=F4F9156961814625CC34AC28BACED91456BCC09E67066909D2745C8B2FA449873357D7C7A0118DE3J2zDM" TargetMode="External"/><Relationship Id="rId31" Type="http://schemas.openxmlformats.org/officeDocument/2006/relationships/hyperlink" Target="consultantplus://offline/ref=F4F9156961814625CC34AC28BACED91456BAC19F670A6909D2745C8B2FA449873357D7C7A0118DE2J2zEM" TargetMode="External"/><Relationship Id="rId44" Type="http://schemas.openxmlformats.org/officeDocument/2006/relationships/hyperlink" Target="consultantplus://offline/ref=F4F9156961814625CC34AC28BACED91456BAC19F670A6909D2745C8B2FA449873357D7C7A0118DE1J2z3M" TargetMode="External"/><Relationship Id="rId52" Type="http://schemas.openxmlformats.org/officeDocument/2006/relationships/hyperlink" Target="consultantplus://offline/ref=F4F9156961814625CC34AC28BACED91456BEC49266066909D2745C8B2FA449873357D7C7A0118DE2J2z9M" TargetMode="External"/><Relationship Id="rId60" Type="http://schemas.openxmlformats.org/officeDocument/2006/relationships/hyperlink" Target="consultantplus://offline/ref=F4F9156961814625CC34AC28BACED91456BEC49266066909D2745C8B2FA449873357D7C7A0118DE2J2zCM" TargetMode="External"/><Relationship Id="rId65" Type="http://schemas.openxmlformats.org/officeDocument/2006/relationships/hyperlink" Target="consultantplus://offline/ref=F4F9156961814625CC34AC28BACED91456BEC49266066909D2745C8B2FA449873357D7C7A0118DE2J2zCM" TargetMode="External"/><Relationship Id="rId73" Type="http://schemas.openxmlformats.org/officeDocument/2006/relationships/hyperlink" Target="consultantplus://offline/ref=F4F9156961814625CC34AC28BACED91456BAC19F670A6909D2745C8B2FA449873357D7C7A0118DE5J2zAM" TargetMode="External"/><Relationship Id="rId78" Type="http://schemas.openxmlformats.org/officeDocument/2006/relationships/hyperlink" Target="consultantplus://offline/ref=F4F9156961814625CC34AC28BACED91456BEC49266066909D2745C8B2FA449873357D7C7A0118DE1J2zFM" TargetMode="External"/><Relationship Id="rId81" Type="http://schemas.openxmlformats.org/officeDocument/2006/relationships/hyperlink" Target="consultantplus://offline/ref=F4F9156961814625CC34AC28BACED91456BAC19F670A6909D2745C8B2FA449873357D7C7A0118DE5J2zFM" TargetMode="External"/><Relationship Id="rId86" Type="http://schemas.openxmlformats.org/officeDocument/2006/relationships/hyperlink" Target="consultantplus://offline/ref=F4F9156961814625CC34AC28BACED91456B0C79068086909D2745C8B2FA449873357D7C7A0118DE3J2zDM" TargetMode="External"/><Relationship Id="rId94" Type="http://schemas.microsoft.com/office/2007/relationships/stylesWithEffects" Target="stylesWithEffects.xml"/><Relationship Id="rId4" Type="http://schemas.openxmlformats.org/officeDocument/2006/relationships/hyperlink" Target="consultantplus://offline/ref=F4F9156961814625CC34AC28BACED91451B1CD916B053403DA2D508928AB1690341EDBC6A0118DJEz5M" TargetMode="External"/><Relationship Id="rId9" Type="http://schemas.openxmlformats.org/officeDocument/2006/relationships/hyperlink" Target="consultantplus://offline/ref=F4F9156961814625CC34AC28BACED91456BAC3936B0C6909D2745C8B2FA449873357D7C7A0118DE7J2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5960</Words>
  <Characters>33973</Characters>
  <Application>Microsoft Office Word</Application>
  <DocSecurity>0</DocSecurity>
  <Lines>283</Lines>
  <Paragraphs>79</Paragraphs>
  <ScaleCrop>false</ScaleCrop>
  <Company>Rostehnadzor</Company>
  <LinksUpToDate>false</LinksUpToDate>
  <CharactersWithSpaces>39854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Шейнова Ольга Николаевна</dc:creator>
  <cp:lastModifiedBy>nadzor</cp:lastModifiedBy>
  <cp:revision>2</cp:revision>
  <dcterms:created xsi:type="dcterms:W3CDTF">2015-10-14T11:33:00Z</dcterms:created>
  <dcterms:modified xsi:type="dcterms:W3CDTF">2015-10-14T11:33:00Z</dcterms:modified>
</cp:coreProperties>
</file>